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FC527A" w:rsidTr="00025C96">
        <w:trPr>
          <w:trHeight w:val="1695"/>
        </w:trPr>
        <w:tc>
          <w:tcPr>
            <w:tcW w:w="2331" w:type="pct"/>
          </w:tcPr>
          <w:p w:rsidR="00EE23CC" w:rsidRPr="00FC527A" w:rsidRDefault="00EE23CC" w:rsidP="00025C96">
            <w:r w:rsidRPr="00FC527A">
              <w:rPr>
                <w:noProof/>
                <w:lang w:val="en-GB" w:eastAsia="en-GB"/>
              </w:rPr>
              <w:drawing>
                <wp:inline distT="0" distB="0" distL="0" distR="0" wp14:anchorId="3854CE76" wp14:editId="288159D6">
                  <wp:extent cx="2691386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386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FC527A" w:rsidRDefault="00EE23CC" w:rsidP="00025C96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FC527A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FC527A" w:rsidRDefault="001F70B4" w:rsidP="001F70B4">
            <w:r w:rsidRPr="00FC527A">
              <w:rPr>
                <w:noProof/>
                <w:lang w:val="en-GB" w:eastAsia="en-GB"/>
              </w:rPr>
              <w:drawing>
                <wp:inline distT="0" distB="0" distL="0" distR="0" wp14:anchorId="05603FD6" wp14:editId="587DA718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5C1B" w:rsidRPr="00D07A1C" w:rsidRDefault="00AF6E60" w:rsidP="00064E0B">
      <w:pPr>
        <w:pStyle w:val="newsTitle"/>
        <w:rPr>
          <w:b/>
        </w:rPr>
      </w:pPr>
      <w:r w:rsidRPr="00D07A1C">
        <w:t xml:space="preserve">26 </w:t>
      </w:r>
      <w:r w:rsidR="001C422E" w:rsidRPr="00D07A1C">
        <w:t xml:space="preserve">de </w:t>
      </w:r>
      <w:r w:rsidRPr="00D07A1C">
        <w:t>Jun</w:t>
      </w:r>
      <w:r w:rsidR="001C422E" w:rsidRPr="00D07A1C">
        <w:t>ho</w:t>
      </w:r>
      <w:r w:rsidRPr="00D07A1C">
        <w:t>:</w:t>
      </w:r>
      <w:r w:rsidR="001C422E" w:rsidRPr="00D07A1C">
        <w:t xml:space="preserve"> dia internacional contra o abuso e o tráfico ilícito de drogas</w:t>
      </w:r>
    </w:p>
    <w:p w:rsidR="00234427" w:rsidRPr="00FB42B5" w:rsidRDefault="00406464" w:rsidP="00064E0B">
      <w:pPr>
        <w:pStyle w:val="newsContent"/>
        <w:rPr>
          <w:b/>
        </w:rPr>
      </w:pPr>
      <w:r w:rsidRPr="00FB42B5">
        <w:rPr>
          <w:b/>
        </w:rPr>
        <w:t>EMCDDA</w:t>
      </w:r>
      <w:r w:rsidR="00234427" w:rsidRPr="00FB42B5">
        <w:rPr>
          <w:b/>
        </w:rPr>
        <w:t xml:space="preserve"> publica avaliação da atual situação de condução sob o efeito de drogas</w:t>
      </w:r>
    </w:p>
    <w:p w:rsidR="006F2E68" w:rsidRPr="00064E0B" w:rsidRDefault="001C422E" w:rsidP="00064E0B">
      <w:pPr>
        <w:pStyle w:val="newsContent"/>
      </w:pPr>
      <w:r w:rsidRPr="00064E0B">
        <w:t>(2</w:t>
      </w:r>
      <w:r w:rsidR="00064E0B">
        <w:t>5</w:t>
      </w:r>
      <w:r w:rsidRPr="00064E0B">
        <w:t xml:space="preserve">.6.2014, LISBOA) </w:t>
      </w:r>
      <w:r w:rsidR="002A29F8" w:rsidRPr="00064E0B">
        <w:t xml:space="preserve">Estima-se que </w:t>
      </w:r>
      <w:r w:rsidR="00C9268B" w:rsidRPr="00064E0B">
        <w:t xml:space="preserve">todos os anos </w:t>
      </w:r>
      <w:r w:rsidR="002A29F8" w:rsidRPr="00064E0B">
        <w:t>cerca de 28.000 pessoas perdem a vida nas estradas da Europa e que mais de 1.34</w:t>
      </w:r>
      <w:r w:rsidR="00064E0B">
        <w:t xml:space="preserve"> </w:t>
      </w:r>
      <w:r w:rsidR="002A29F8" w:rsidRPr="00064E0B">
        <w:t>milhões ficam feridas</w:t>
      </w:r>
      <w:r w:rsidR="00064E0B">
        <w:t xml:space="preserve"> </w:t>
      </w:r>
      <w:r w:rsidR="00064E0B" w:rsidRPr="00064E0B">
        <w:t>(</w:t>
      </w:r>
      <w:r w:rsidR="00064E0B">
        <w:rPr>
          <w:vertAlign w:val="superscript"/>
        </w:rPr>
        <w:t>1</w:t>
      </w:r>
      <w:r w:rsidR="00064E0B" w:rsidRPr="00064E0B">
        <w:t>).</w:t>
      </w:r>
      <w:r w:rsidR="00064E0B">
        <w:t xml:space="preserve"> </w:t>
      </w:r>
      <w:r w:rsidR="001266A8" w:rsidRPr="00064E0B">
        <w:t xml:space="preserve">Muitos destes acidentes e mortes </w:t>
      </w:r>
      <w:r w:rsidR="00213EAB" w:rsidRPr="00064E0B">
        <w:t>são causados por condutores cujas capacidades estão diminuídas pelo consumo de</w:t>
      </w:r>
      <w:r w:rsidR="001266A8" w:rsidRPr="00064E0B">
        <w:t xml:space="preserve"> uma substância psicoativa</w:t>
      </w:r>
      <w:r w:rsidR="00494056" w:rsidRPr="00064E0B">
        <w:t xml:space="preserve">. </w:t>
      </w:r>
      <w:r w:rsidR="00064E0B">
        <w:t xml:space="preserve">              </w:t>
      </w:r>
      <w:r w:rsidR="00494056" w:rsidRPr="00064E0B">
        <w:t>O álcool</w:t>
      </w:r>
      <w:r w:rsidR="001266A8" w:rsidRPr="00064E0B">
        <w:t xml:space="preserve"> </w:t>
      </w:r>
      <w:r w:rsidR="00494056" w:rsidRPr="00064E0B">
        <w:t>continua a ser a substância que mais</w:t>
      </w:r>
      <w:r w:rsidR="003629F3" w:rsidRPr="00064E0B">
        <w:t xml:space="preserve"> </w:t>
      </w:r>
      <w:r w:rsidR="00494056" w:rsidRPr="00064E0B">
        <w:t>vidas</w:t>
      </w:r>
      <w:r w:rsidR="00434E9C" w:rsidRPr="00064E0B">
        <w:t xml:space="preserve"> </w:t>
      </w:r>
      <w:r w:rsidR="00CD30EE" w:rsidRPr="00064E0B">
        <w:t>põe</w:t>
      </w:r>
      <w:r w:rsidR="003629F3" w:rsidRPr="00064E0B">
        <w:t xml:space="preserve"> </w:t>
      </w:r>
      <w:r w:rsidR="00494056" w:rsidRPr="00064E0B">
        <w:t>em perigo nas estradas europeias, mas o consumo de drogas e de medicamentos</w:t>
      </w:r>
      <w:r w:rsidR="005C260B" w:rsidRPr="00064E0B">
        <w:t xml:space="preserve"> ao volante</w:t>
      </w:r>
      <w:r w:rsidR="00272DD5" w:rsidRPr="00064E0B">
        <w:t>, especialmente quando com</w:t>
      </w:r>
      <w:r w:rsidR="003E598B" w:rsidRPr="00064E0B">
        <w:t>bina</w:t>
      </w:r>
      <w:r w:rsidR="00891D95" w:rsidRPr="00064E0B">
        <w:t xml:space="preserve">dos com o álcool, </w:t>
      </w:r>
      <w:r w:rsidR="007228FF">
        <w:t xml:space="preserve">          </w:t>
      </w:r>
      <w:r w:rsidR="00891D95" w:rsidRPr="00064E0B">
        <w:t>é um grande</w:t>
      </w:r>
      <w:r w:rsidR="00272DD5" w:rsidRPr="00064E0B">
        <w:t xml:space="preserve"> desafio para os</w:t>
      </w:r>
      <w:r w:rsidR="00D9107F" w:rsidRPr="00064E0B">
        <w:t xml:space="preserve"> </w:t>
      </w:r>
      <w:r w:rsidR="000B4C51" w:rsidRPr="00064E0B">
        <w:t>responsáveis políticos</w:t>
      </w:r>
      <w:r w:rsidR="00272DD5" w:rsidRPr="00064E0B">
        <w:t>. Num novo relatório</w:t>
      </w:r>
      <w:r w:rsidR="00C72B08" w:rsidRPr="00064E0B">
        <w:t xml:space="preserve"> divulg</w:t>
      </w:r>
      <w:r w:rsidR="00272DD5" w:rsidRPr="00064E0B">
        <w:t xml:space="preserve">ado hoje </w:t>
      </w:r>
      <w:r w:rsidR="00C72B08" w:rsidRPr="00064E0B">
        <w:rPr>
          <w:i/>
        </w:rPr>
        <w:t>–</w:t>
      </w:r>
      <w:r w:rsidR="00272DD5" w:rsidRPr="00064E0B">
        <w:rPr>
          <w:i/>
        </w:rPr>
        <w:t xml:space="preserve"> </w:t>
      </w:r>
      <w:r w:rsidR="00C72B08" w:rsidRPr="00261CC4">
        <w:rPr>
          <w:b/>
          <w:i/>
        </w:rPr>
        <w:t>Drug use, impaired</w:t>
      </w:r>
      <w:r w:rsidR="00C72B08" w:rsidRPr="00261CC4">
        <w:rPr>
          <w:b/>
        </w:rPr>
        <w:t xml:space="preserve"> </w:t>
      </w:r>
      <w:r w:rsidR="00C72B08" w:rsidRPr="00261CC4">
        <w:rPr>
          <w:b/>
          <w:i/>
        </w:rPr>
        <w:t>driving and traffic accidents</w:t>
      </w:r>
      <w:r w:rsidR="00C72B08" w:rsidRPr="00261CC4">
        <w:rPr>
          <w:b/>
        </w:rPr>
        <w:t xml:space="preserve"> </w:t>
      </w:r>
      <w:r w:rsidR="00C72B08" w:rsidRPr="00064E0B">
        <w:t xml:space="preserve">(Consumo de drogas, diminuição das capacidades do condutor e acidentes rodoviários) – a </w:t>
      </w:r>
      <w:r w:rsidR="00064E0B" w:rsidRPr="007228FF">
        <w:rPr>
          <w:b/>
        </w:rPr>
        <w:t xml:space="preserve">agência </w:t>
      </w:r>
      <w:r w:rsidR="00C72B08" w:rsidRPr="007228FF">
        <w:rPr>
          <w:b/>
        </w:rPr>
        <w:t>da UE de informação sobre droga (EMCDDA)</w:t>
      </w:r>
      <w:r w:rsidR="00C72B08" w:rsidRPr="00064E0B">
        <w:t xml:space="preserve"> </w:t>
      </w:r>
      <w:r w:rsidR="003C6F8C" w:rsidRPr="00064E0B">
        <w:t xml:space="preserve">analisa as mais recentes investigações </w:t>
      </w:r>
      <w:r w:rsidR="005A65E3" w:rsidRPr="00064E0B">
        <w:t>nesta área</w:t>
      </w:r>
      <w:r w:rsidR="006F2E68" w:rsidRPr="00064E0B">
        <w:t xml:space="preserve"> (</w:t>
      </w:r>
      <w:r w:rsidR="006F2E68" w:rsidRPr="00064E0B">
        <w:rPr>
          <w:vertAlign w:val="superscript"/>
        </w:rPr>
        <w:t>2</w:t>
      </w:r>
      <w:r w:rsidR="006F2E68" w:rsidRPr="00064E0B">
        <w:t>)</w:t>
      </w:r>
      <w:r w:rsidR="00015CB0" w:rsidRPr="00064E0B">
        <w:t>.</w:t>
      </w:r>
    </w:p>
    <w:p w:rsidR="00130660" w:rsidRPr="00064E0B" w:rsidRDefault="00015CB0" w:rsidP="00064E0B">
      <w:pPr>
        <w:pStyle w:val="newsContent"/>
      </w:pPr>
      <w:r w:rsidRPr="00064E0B">
        <w:t xml:space="preserve">“O </w:t>
      </w:r>
      <w:r w:rsidR="00205AD6" w:rsidRPr="00064E0B">
        <w:t>álcool, especialmente em altas</w:t>
      </w:r>
      <w:r w:rsidRPr="00064E0B">
        <w:t xml:space="preserve"> concentrações, deve continuar a ser o</w:t>
      </w:r>
      <w:r w:rsidR="006A3A2A" w:rsidRPr="00064E0B">
        <w:t xml:space="preserve"> </w:t>
      </w:r>
      <w:r w:rsidR="005E1BF7" w:rsidRPr="00064E0B">
        <w:t>principal</w:t>
      </w:r>
      <w:r w:rsidRPr="00064E0B">
        <w:t xml:space="preserve"> </w:t>
      </w:r>
      <w:r w:rsidR="006A3A2A" w:rsidRPr="00064E0B">
        <w:t xml:space="preserve">foco </w:t>
      </w:r>
      <w:r w:rsidRPr="00064E0B">
        <w:t>das medi</w:t>
      </w:r>
      <w:r w:rsidR="003836C7" w:rsidRPr="00064E0B">
        <w:t xml:space="preserve">das de prevenção”, diz o </w:t>
      </w:r>
      <w:r w:rsidR="003836C7" w:rsidRPr="007228FF">
        <w:rPr>
          <w:b/>
        </w:rPr>
        <w:t>EMCDDA</w:t>
      </w:r>
      <w:r w:rsidRPr="00064E0B">
        <w:t xml:space="preserve">. </w:t>
      </w:r>
      <w:r w:rsidR="006A3A2A" w:rsidRPr="00064E0B">
        <w:t>Mas apela</w:t>
      </w:r>
      <w:r w:rsidR="00A65AC0" w:rsidRPr="00064E0B">
        <w:t xml:space="preserve"> para</w:t>
      </w:r>
      <w:r w:rsidR="006A3A2A" w:rsidRPr="00064E0B">
        <w:t xml:space="preserve"> que </w:t>
      </w:r>
      <w:r w:rsidR="00A65AC0" w:rsidRPr="00064E0B">
        <w:t>o consumo</w:t>
      </w:r>
      <w:r w:rsidR="00D07A1C" w:rsidRPr="00064E0B">
        <w:t xml:space="preserve"> combinado</w:t>
      </w:r>
      <w:r w:rsidR="00A65AC0" w:rsidRPr="00064E0B">
        <w:t xml:space="preserve"> de droga e álcool</w:t>
      </w:r>
      <w:r w:rsidR="00D07A1C" w:rsidRPr="00064E0B">
        <w:t xml:space="preserve"> pelos condutores</w:t>
      </w:r>
      <w:r w:rsidR="006A3A2A" w:rsidRPr="00064E0B">
        <w:t xml:space="preserve"> seja </w:t>
      </w:r>
      <w:r w:rsidR="008C54F3" w:rsidRPr="00064E0B">
        <w:t>abordado</w:t>
      </w:r>
      <w:r w:rsidR="005A65E3" w:rsidRPr="00064E0B">
        <w:t xml:space="preserve"> </w:t>
      </w:r>
      <w:r w:rsidR="005E1BF7" w:rsidRPr="00064E0B">
        <w:t>“</w:t>
      </w:r>
      <w:r w:rsidR="005A65E3" w:rsidRPr="00064E0B">
        <w:t>mais intensivamente</w:t>
      </w:r>
      <w:r w:rsidR="005E1BF7" w:rsidRPr="00064E0B">
        <w:t>”</w:t>
      </w:r>
      <w:r w:rsidR="005A65E3" w:rsidRPr="00064E0B">
        <w:t>, considerando a</w:t>
      </w:r>
      <w:r w:rsidR="00A65AC0" w:rsidRPr="00064E0B">
        <w:t xml:space="preserve"> sua</w:t>
      </w:r>
      <w:r w:rsidR="005A65E3" w:rsidRPr="00064E0B">
        <w:t xml:space="preserve"> associação</w:t>
      </w:r>
      <w:r w:rsidR="00C9268B" w:rsidRPr="00064E0B">
        <w:t xml:space="preserve"> a</w:t>
      </w:r>
      <w:r w:rsidR="005E1BF7" w:rsidRPr="00064E0B">
        <w:t xml:space="preserve"> </w:t>
      </w:r>
      <w:r w:rsidR="005A65E3" w:rsidRPr="00064E0B">
        <w:t xml:space="preserve">um </w:t>
      </w:r>
      <w:r w:rsidR="005E1BF7" w:rsidRPr="00064E0B">
        <w:t>“risco muito elevado de acidente rodoviário”</w:t>
      </w:r>
      <w:r w:rsidR="005A65E3" w:rsidRPr="00064E0B">
        <w:t>.</w:t>
      </w:r>
      <w:r w:rsidR="003836C7" w:rsidRPr="00064E0B">
        <w:t xml:space="preserve"> O relatório revela: “Estatisticamente, o consumo de anfetaminas, </w:t>
      </w:r>
      <w:r w:rsidR="003836C7" w:rsidRPr="00064E0B">
        <w:rPr>
          <w:i/>
        </w:rPr>
        <w:t>cannabis</w:t>
      </w:r>
      <w:r w:rsidR="003836C7" w:rsidRPr="00064E0B">
        <w:t>, benzodiazepinas, her</w:t>
      </w:r>
      <w:r w:rsidR="00C90140" w:rsidRPr="00064E0B">
        <w:t>oína e cocaína está associado a</w:t>
      </w:r>
      <w:r w:rsidR="00C9268B" w:rsidRPr="00064E0B">
        <w:t xml:space="preserve"> um</w:t>
      </w:r>
      <w:r w:rsidR="003836C7" w:rsidRPr="00064E0B">
        <w:t xml:space="preserve"> risco crescente de estar envolvido num/ou de ser responsável por um acidente, e em muitos casos este risco aumenta quando a droga é combinada com outra substância psicoativa, como o álcool”.</w:t>
      </w:r>
    </w:p>
    <w:p w:rsidR="00A85241" w:rsidRPr="00064E0B" w:rsidRDefault="00911DE1" w:rsidP="00064E0B">
      <w:pPr>
        <w:pStyle w:val="newsContent"/>
      </w:pPr>
      <w:r w:rsidRPr="00064E0B">
        <w:t>Publicado</w:t>
      </w:r>
      <w:r w:rsidR="009E43C0" w:rsidRPr="00064E0B">
        <w:t xml:space="preserve"> </w:t>
      </w:r>
      <w:r w:rsidR="00B9718C">
        <w:t xml:space="preserve">na véspera do </w:t>
      </w:r>
      <w:r w:rsidR="005A65E3" w:rsidRPr="00064E0B">
        <w:rPr>
          <w:b/>
        </w:rPr>
        <w:t>Dia internacional contra o abuso e o tráfico ilícito de drogas</w:t>
      </w:r>
      <w:r w:rsidR="007A5B5B" w:rsidRPr="00064E0B">
        <w:t xml:space="preserve"> (26 de junho), o relatório</w:t>
      </w:r>
      <w:r w:rsidR="007E693D" w:rsidRPr="00064E0B">
        <w:t xml:space="preserve"> atualiza</w:t>
      </w:r>
      <w:r w:rsidR="00DA46FE" w:rsidRPr="00064E0B">
        <w:t xml:space="preserve"> uma </w:t>
      </w:r>
      <w:r w:rsidR="00536238" w:rsidRPr="00064E0B">
        <w:t>publicação divulgada</w:t>
      </w:r>
      <w:r w:rsidR="007A5B5B" w:rsidRPr="00064E0B">
        <w:t xml:space="preserve"> pela agência em 2008. A nova edição inclui os resultados do </w:t>
      </w:r>
      <w:proofErr w:type="spellStart"/>
      <w:r w:rsidR="007A5B5B" w:rsidRPr="00064E0B">
        <w:rPr>
          <w:b/>
        </w:rPr>
        <w:t>projeto</w:t>
      </w:r>
      <w:proofErr w:type="spellEnd"/>
      <w:r w:rsidR="007A5B5B" w:rsidRPr="00064E0B">
        <w:rPr>
          <w:b/>
        </w:rPr>
        <w:t xml:space="preserve"> DRUID financiado pela Comissão Europeia</w:t>
      </w:r>
      <w:r w:rsidR="009307D2" w:rsidRPr="00064E0B">
        <w:t xml:space="preserve"> (2006-</w:t>
      </w:r>
      <w:r w:rsidR="00A44478" w:rsidRPr="00064E0B">
        <w:t xml:space="preserve">11), cujos elementos essenciais contribuíram para a política de segurança na estrada </w:t>
      </w:r>
      <w:r w:rsidR="00C9268B" w:rsidRPr="00064E0B">
        <w:t xml:space="preserve">através do </w:t>
      </w:r>
      <w:r w:rsidR="00A44478" w:rsidRPr="00064E0B">
        <w:t>mapea</w:t>
      </w:r>
      <w:r w:rsidR="00C9268B" w:rsidRPr="00064E0B">
        <w:t>mento</w:t>
      </w:r>
      <w:r w:rsidR="00A44478" w:rsidRPr="00064E0B">
        <w:t xml:space="preserve"> </w:t>
      </w:r>
      <w:r w:rsidR="00C9268B" w:rsidRPr="00064E0B">
        <w:t>d</w:t>
      </w:r>
      <w:r w:rsidR="00A44478" w:rsidRPr="00064E0B">
        <w:t xml:space="preserve">o problema da Europa no que se refere ao consumo de bebida e droga ao volante </w:t>
      </w:r>
      <w:r w:rsidR="00C9268B" w:rsidRPr="00064E0B">
        <w:t xml:space="preserve">em </w:t>
      </w:r>
      <w:r w:rsidR="00A44478" w:rsidRPr="00064E0B">
        <w:t>13 países (</w:t>
      </w:r>
      <w:r w:rsidR="00A44478" w:rsidRPr="00064E0B">
        <w:rPr>
          <w:vertAlign w:val="superscript"/>
        </w:rPr>
        <w:t>3</w:t>
      </w:r>
      <w:r w:rsidR="00A44478" w:rsidRPr="00064E0B">
        <w:t>)</w:t>
      </w:r>
      <w:r w:rsidR="004E013D">
        <w:t>.</w:t>
      </w:r>
      <w:r w:rsidR="00A44478" w:rsidRPr="00064E0B">
        <w:t xml:space="preserve"> Foram também </w:t>
      </w:r>
      <w:r w:rsidR="007A5B5B" w:rsidRPr="00064E0B">
        <w:t>analisa</w:t>
      </w:r>
      <w:r w:rsidR="00A44478" w:rsidRPr="00064E0B">
        <w:t>dos</w:t>
      </w:r>
      <w:r w:rsidR="007A5B5B" w:rsidRPr="00064E0B">
        <w:t xml:space="preserve"> mais de </w:t>
      </w:r>
      <w:r w:rsidR="007A5B5B" w:rsidRPr="00064E0B">
        <w:rPr>
          <w:b/>
        </w:rPr>
        <w:t>500 estudos</w:t>
      </w:r>
      <w:r w:rsidR="007A5B5B" w:rsidRPr="00064E0B">
        <w:t xml:space="preserve"> publicados na Europa </w:t>
      </w:r>
      <w:r w:rsidR="000819C5" w:rsidRPr="00064E0B">
        <w:t>e internacionalmente até 2013</w:t>
      </w:r>
      <w:r w:rsidR="001C65A6" w:rsidRPr="00064E0B">
        <w:t>,</w:t>
      </w:r>
      <w:r w:rsidR="00054107" w:rsidRPr="00064E0B">
        <w:t xml:space="preserve"> dando</w:t>
      </w:r>
      <w:r w:rsidR="001622C6" w:rsidRPr="00064E0B">
        <w:t xml:space="preserve"> </w:t>
      </w:r>
      <w:r w:rsidR="000467D5" w:rsidRPr="00064E0B">
        <w:t>m</w:t>
      </w:r>
      <w:r w:rsidR="007431DA" w:rsidRPr="00064E0B">
        <w:t>aior</w:t>
      </w:r>
      <w:r w:rsidR="00054107" w:rsidRPr="00064E0B">
        <w:t xml:space="preserve"> ênfase</w:t>
      </w:r>
      <w:r w:rsidR="00FF629A" w:rsidRPr="00064E0B">
        <w:t xml:space="preserve"> às</w:t>
      </w:r>
      <w:r w:rsidR="007431DA" w:rsidRPr="00064E0B">
        <w:t xml:space="preserve"> </w:t>
      </w:r>
      <w:r w:rsidR="002A4647" w:rsidRPr="00064E0B">
        <w:t xml:space="preserve">meta-análises e revisões sistemáticas, </w:t>
      </w:r>
      <w:r w:rsidR="00A44478" w:rsidRPr="00064E0B">
        <w:t>que</w:t>
      </w:r>
      <w:r w:rsidR="002A4647" w:rsidRPr="00064E0B">
        <w:t xml:space="preserve"> com</w:t>
      </w:r>
      <w:r w:rsidR="005E1BF7" w:rsidRPr="00064E0B">
        <w:t xml:space="preserve">binam e resumem os </w:t>
      </w:r>
      <w:r w:rsidR="00FF629A" w:rsidRPr="00064E0B">
        <w:t>resultados</w:t>
      </w:r>
      <w:r w:rsidR="005E1BF7" w:rsidRPr="00064E0B">
        <w:t xml:space="preserve"> mais recentes</w:t>
      </w:r>
      <w:r w:rsidR="00FF629A" w:rsidRPr="00064E0B">
        <w:t xml:space="preserve">. </w:t>
      </w:r>
      <w:r w:rsidR="00AD53A9">
        <w:t xml:space="preserve">                   </w:t>
      </w:r>
      <w:r w:rsidR="00240C75" w:rsidRPr="00064E0B">
        <w:t xml:space="preserve">A investigação foi </w:t>
      </w:r>
      <w:r w:rsidR="0054223D" w:rsidRPr="00064E0B">
        <w:t>divid</w:t>
      </w:r>
      <w:r w:rsidR="00240C75" w:rsidRPr="00064E0B">
        <w:t>ida</w:t>
      </w:r>
      <w:r w:rsidR="00E62888" w:rsidRPr="00064E0B">
        <w:t xml:space="preserve"> em dois </w:t>
      </w:r>
      <w:r w:rsidR="007E1443" w:rsidRPr="00064E0B">
        <w:t>tipos de estudos</w:t>
      </w:r>
      <w:r w:rsidR="00E62888" w:rsidRPr="00064E0B">
        <w:t>: epidem</w:t>
      </w:r>
      <w:r w:rsidR="007E1443" w:rsidRPr="00064E0B">
        <w:t>iológico</w:t>
      </w:r>
      <w:r w:rsidR="00E62888" w:rsidRPr="00064E0B">
        <w:t xml:space="preserve"> (por ex.:</w:t>
      </w:r>
      <w:r w:rsidR="00BD3F07" w:rsidRPr="00064E0B">
        <w:t xml:space="preserve"> </w:t>
      </w:r>
      <w:r w:rsidR="00697689" w:rsidRPr="00064E0B">
        <w:t>testes</w:t>
      </w:r>
      <w:r w:rsidR="006279AF" w:rsidRPr="00064E0B">
        <w:t xml:space="preserve"> aleatórios na berma da</w:t>
      </w:r>
      <w:r w:rsidR="00240C75" w:rsidRPr="00064E0B">
        <w:t xml:space="preserve"> estrada</w:t>
      </w:r>
      <w:r w:rsidR="007E1443" w:rsidRPr="00064E0B">
        <w:t>)</w:t>
      </w:r>
      <w:r w:rsidR="00E62888" w:rsidRPr="00064E0B">
        <w:t xml:space="preserve"> </w:t>
      </w:r>
      <w:r w:rsidR="007E1443" w:rsidRPr="00064E0B">
        <w:t>e experimental (por ex.: t</w:t>
      </w:r>
      <w:r w:rsidR="006279AF" w:rsidRPr="00064E0B">
        <w:t>estes de desempenho</w:t>
      </w:r>
      <w:r w:rsidR="007E1443" w:rsidRPr="00064E0B">
        <w:t>)</w:t>
      </w:r>
      <w:r w:rsidR="001622C6" w:rsidRPr="00064E0B">
        <w:t>.</w:t>
      </w:r>
    </w:p>
    <w:p w:rsidR="00240C75" w:rsidRPr="00240C75" w:rsidRDefault="009B2D85" w:rsidP="00064E0B">
      <w:pPr>
        <w:pStyle w:val="newsContent"/>
      </w:pPr>
      <w:r>
        <w:t>O relatório revela</w:t>
      </w:r>
      <w:r w:rsidR="002E6EED">
        <w:t xml:space="preserve"> </w:t>
      </w:r>
      <w:r w:rsidR="00C9268B">
        <w:t xml:space="preserve">de </w:t>
      </w:r>
      <w:r w:rsidR="002E6EED">
        <w:t>que</w:t>
      </w:r>
      <w:r w:rsidR="00240C75">
        <w:t xml:space="preserve"> </w:t>
      </w:r>
      <w:r w:rsidR="00C9268B">
        <w:t xml:space="preserve">forma </w:t>
      </w:r>
      <w:r w:rsidR="00240C75">
        <w:t xml:space="preserve">a </w:t>
      </w:r>
      <w:r w:rsidR="00240C75" w:rsidRPr="00240C75">
        <w:rPr>
          <w:i/>
        </w:rPr>
        <w:t>cannabis</w:t>
      </w:r>
      <w:r w:rsidR="00240C75">
        <w:t xml:space="preserve"> (THC) é a droga ilícita mais</w:t>
      </w:r>
      <w:r w:rsidR="00D46505">
        <w:t xml:space="preserve"> </w:t>
      </w:r>
      <w:r w:rsidR="00763FF6">
        <w:t xml:space="preserve">frequentemente </w:t>
      </w:r>
      <w:r w:rsidR="00D46505">
        <w:t>dete</w:t>
      </w:r>
      <w:r w:rsidR="00240C75">
        <w:t xml:space="preserve">tada </w:t>
      </w:r>
      <w:r w:rsidR="00DA26E0">
        <w:t xml:space="preserve">em condutores </w:t>
      </w:r>
      <w:r w:rsidR="00240C75">
        <w:t>(s</w:t>
      </w:r>
      <w:r w:rsidR="004F59EE">
        <w:t>eguida da cocaína e anfetaminas</w:t>
      </w:r>
      <w:r w:rsidR="00C9268B" w:rsidRPr="004E013D">
        <w:t>)</w:t>
      </w:r>
      <w:r w:rsidR="00240C75" w:rsidRPr="004E013D">
        <w:t xml:space="preserve"> </w:t>
      </w:r>
      <w:r w:rsidR="00064E0B" w:rsidRPr="004E013D">
        <w:t>e</w:t>
      </w:r>
      <w:r w:rsidR="00064E0B">
        <w:t xml:space="preserve"> </w:t>
      </w:r>
      <w:r w:rsidR="00240C75">
        <w:t>as benzodiazepinas</w:t>
      </w:r>
      <w:r w:rsidR="00C9268B">
        <w:t xml:space="preserve"> os</w:t>
      </w:r>
      <w:r w:rsidR="00FB42B5">
        <w:t xml:space="preserve"> </w:t>
      </w:r>
      <w:r w:rsidR="00C9268B">
        <w:t>medicamentos</w:t>
      </w:r>
      <w:r w:rsidR="00240C75">
        <w:t xml:space="preserve"> mais</w:t>
      </w:r>
      <w:r w:rsidR="00BD6334">
        <w:t xml:space="preserve"> frequentemente</w:t>
      </w:r>
      <w:r w:rsidR="00240C75">
        <w:t xml:space="preserve"> </w:t>
      </w:r>
      <w:r w:rsidR="007C0F34">
        <w:t>encontradas</w:t>
      </w:r>
      <w:r w:rsidR="008E6A4A">
        <w:t>. Observam-se</w:t>
      </w:r>
      <w:r w:rsidR="00240C75">
        <w:t xml:space="preserve"> grandes diferenças entre os países analisados, sendo que o álco</w:t>
      </w:r>
      <w:r w:rsidR="00EF7DEA">
        <w:t>ol e as drogas i</w:t>
      </w:r>
      <w:r w:rsidR="00240C75">
        <w:t xml:space="preserve">lícitas predominam </w:t>
      </w:r>
      <w:r w:rsidR="003A7198">
        <w:t>no sul da</w:t>
      </w:r>
      <w:r w:rsidR="00240C75">
        <w:t xml:space="preserve"> Europa</w:t>
      </w:r>
      <w:r w:rsidR="003A7198">
        <w:t>,</w:t>
      </w:r>
      <w:r w:rsidR="00240C75">
        <w:t xml:space="preserve"> e as drogas para uso terapêutico</w:t>
      </w:r>
      <w:r w:rsidR="003A7198">
        <w:t xml:space="preserve"> </w:t>
      </w:r>
      <w:r w:rsidR="00C9268B">
        <w:t xml:space="preserve">predominam </w:t>
      </w:r>
      <w:r w:rsidR="00240C75">
        <w:t xml:space="preserve"> no norte da Europa.</w:t>
      </w:r>
    </w:p>
    <w:p w:rsidR="00005A7A" w:rsidRDefault="00240C75" w:rsidP="00064E0B">
      <w:pPr>
        <w:pStyle w:val="newsContent"/>
      </w:pPr>
      <w:r>
        <w:t>O relatório analisa a metodologia, pr</w:t>
      </w:r>
      <w:r w:rsidR="0095332A">
        <w:t xml:space="preserve">evalência </w:t>
      </w:r>
      <w:r w:rsidR="00A93FF9">
        <w:t>e os efeitos</w:t>
      </w:r>
      <w:r>
        <w:t xml:space="preserve"> associados ao consumo de sub</w:t>
      </w:r>
      <w:r w:rsidR="0095332A">
        <w:t>stâncias individuais</w:t>
      </w:r>
      <w:r w:rsidR="00431837">
        <w:t xml:space="preserve"> no desempenho</w:t>
      </w:r>
      <w:r w:rsidR="007228FF">
        <w:t>,</w:t>
      </w:r>
      <w:r w:rsidR="00C9268B">
        <w:t xml:space="preserve"> e</w:t>
      </w:r>
      <w:r w:rsidR="00064E0B">
        <w:t xml:space="preserve"> </w:t>
      </w:r>
      <w:r w:rsidR="00C9268B">
        <w:t>c</w:t>
      </w:r>
      <w:r w:rsidR="00AF7BD7">
        <w:t>onclui:</w:t>
      </w:r>
      <w:r>
        <w:t xml:space="preserve"> “O consumo crónico de todas as drogas ilícitas está associado a </w:t>
      </w:r>
      <w:r w:rsidR="00790912">
        <w:t xml:space="preserve">algumas </w:t>
      </w:r>
      <w:r w:rsidR="007F3D2C">
        <w:t>alterações</w:t>
      </w:r>
      <w:r>
        <w:t xml:space="preserve"> cognitivas e/ou psicomotoras</w:t>
      </w:r>
      <w:r w:rsidR="00AF7BD7">
        <w:t xml:space="preserve"> </w:t>
      </w:r>
      <w:r>
        <w:t>e pode contribuir para uma redução da capacidade de condução mesmo depois de a pessoa já não estar intoxicada”.</w:t>
      </w:r>
      <w:r w:rsidR="00AF7BD7">
        <w:t xml:space="preserve"> </w:t>
      </w:r>
      <w:r w:rsidR="00005A7A">
        <w:t>De</w:t>
      </w:r>
      <w:r w:rsidR="001559F0">
        <w:t xml:space="preserve"> e</w:t>
      </w:r>
      <w:r w:rsidR="004B321C">
        <w:t>ntre as preocupações levantadas</w:t>
      </w:r>
      <w:r w:rsidR="00005A7A">
        <w:t xml:space="preserve"> </w:t>
      </w:r>
      <w:r w:rsidR="00AF7BD7">
        <w:t xml:space="preserve">no relatório </w:t>
      </w:r>
      <w:r w:rsidR="00005A7A">
        <w:t>está a variedade de drogas disponíveis</w:t>
      </w:r>
      <w:r w:rsidR="00A720B1">
        <w:t xml:space="preserve"> a</w:t>
      </w:r>
      <w:r w:rsidR="00C9268B">
        <w:t>t</w:t>
      </w:r>
      <w:r w:rsidR="00A720B1">
        <w:t>ualmente</w:t>
      </w:r>
      <w:r w:rsidR="00AF7BD7">
        <w:t xml:space="preserve">: </w:t>
      </w:r>
      <w:r w:rsidR="004B321C">
        <w:t>“O leque de</w:t>
      </w:r>
      <w:r w:rsidR="00005A7A">
        <w:t xml:space="preserve"> substâncias psicoativas </w:t>
      </w:r>
      <w:r w:rsidR="00005A7A">
        <w:lastRenderedPageBreak/>
        <w:t xml:space="preserve">disponíveis para o consumo ilícito está a aumentar, e estudos recentes revelam dados sobre o seu consumo entre os condutores”. </w:t>
      </w:r>
    </w:p>
    <w:p w:rsidR="00175DF8" w:rsidRDefault="00184E42" w:rsidP="00064E0B">
      <w:pPr>
        <w:pStyle w:val="newsContent"/>
      </w:pPr>
      <w:r w:rsidRPr="00184E42">
        <w:t xml:space="preserve">O </w:t>
      </w:r>
      <w:r w:rsidR="00C64CBB">
        <w:rPr>
          <w:b/>
        </w:rPr>
        <w:t>Dire</w:t>
      </w:r>
      <w:r w:rsidRPr="00184E42">
        <w:rPr>
          <w:b/>
        </w:rPr>
        <w:t>tor do EMCDDA, Wolfgang Götz</w:t>
      </w:r>
      <w:r>
        <w:rPr>
          <w:b/>
        </w:rPr>
        <w:t xml:space="preserve"> </w:t>
      </w:r>
      <w:r>
        <w:t>afirma: “</w:t>
      </w:r>
      <w:r w:rsidR="00DB08B5">
        <w:t xml:space="preserve">Estamos todos </w:t>
      </w:r>
      <w:r w:rsidR="00175DF8">
        <w:t xml:space="preserve">conscientes da ligação entre o álcool e os acidentes rodoviários e isto reflete-se em toda a Europa através de uma política </w:t>
      </w:r>
      <w:r w:rsidR="00C9268B">
        <w:t xml:space="preserve">sólida </w:t>
      </w:r>
      <w:r w:rsidR="00175DF8">
        <w:t xml:space="preserve">para fazer face ao problema. </w:t>
      </w:r>
      <w:r w:rsidR="005C1A46">
        <w:t>No entanto, menos bem conhecido</w:t>
      </w:r>
      <w:r w:rsidR="005E267F">
        <w:t xml:space="preserve"> e de importância crescente para o </w:t>
      </w:r>
      <w:r w:rsidR="00597982">
        <w:t xml:space="preserve">futuro </w:t>
      </w:r>
      <w:r w:rsidR="005E267F">
        <w:t xml:space="preserve">desenvolvimento </w:t>
      </w:r>
      <w:r w:rsidR="00597982">
        <w:t>da política,</w:t>
      </w:r>
      <w:r w:rsidR="005C1A46">
        <w:t xml:space="preserve"> </w:t>
      </w:r>
      <w:r w:rsidR="00597982">
        <w:t>é como o consumo de outras substâncias psicoativas</w:t>
      </w:r>
      <w:r w:rsidR="00557299">
        <w:t xml:space="preserve"> </w:t>
      </w:r>
      <w:r w:rsidR="001058FE">
        <w:t>pode</w:t>
      </w:r>
      <w:r w:rsidR="00597982">
        <w:t xml:space="preserve"> afetar a capacidade de condução. Dado que </w:t>
      </w:r>
      <w:r w:rsidR="00330535">
        <w:t>os padrõe</w:t>
      </w:r>
      <w:r w:rsidR="00E83A6B">
        <w:t xml:space="preserve">s de consumo de droga mudam, surgem </w:t>
      </w:r>
      <w:r w:rsidR="00C9268B">
        <w:t xml:space="preserve">algumas </w:t>
      </w:r>
      <w:r w:rsidR="00E83A6B">
        <w:t>preocu</w:t>
      </w:r>
      <w:r w:rsidR="001C6649">
        <w:t xml:space="preserve">pações. </w:t>
      </w:r>
      <w:r w:rsidR="00FD627E">
        <w:t>Estas</w:t>
      </w:r>
      <w:r w:rsidR="000909A2">
        <w:t xml:space="preserve"> inclu</w:t>
      </w:r>
      <w:r w:rsidR="00FD627E">
        <w:t>em</w:t>
      </w:r>
      <w:r w:rsidR="00E83A6B">
        <w:t xml:space="preserve">: </w:t>
      </w:r>
      <w:r w:rsidR="00147F72">
        <w:t xml:space="preserve">um </w:t>
      </w:r>
      <w:r w:rsidR="00EC72F7">
        <w:t>c</w:t>
      </w:r>
      <w:r w:rsidR="006134B3">
        <w:t>rescimento</w:t>
      </w:r>
      <w:r w:rsidR="00EC72F7">
        <w:t xml:space="preserve"> </w:t>
      </w:r>
      <w:r w:rsidR="00C5276F">
        <w:t xml:space="preserve">contínuo </w:t>
      </w:r>
      <w:r w:rsidR="006134B3">
        <w:t>da variedade</w:t>
      </w:r>
      <w:r w:rsidR="00E83A6B">
        <w:t xml:space="preserve"> de substâncias</w:t>
      </w:r>
      <w:r w:rsidR="00147F72">
        <w:t xml:space="preserve"> psicoativas e de produtos para uso terapêutico, bem como</w:t>
      </w:r>
      <w:r w:rsidR="00C26DBF">
        <w:t xml:space="preserve"> </w:t>
      </w:r>
      <w:r w:rsidR="00147F72">
        <w:t>riscos</w:t>
      </w:r>
      <w:r w:rsidR="000909A2">
        <w:t xml:space="preserve"> específicos</w:t>
      </w:r>
      <w:r w:rsidR="001C6649">
        <w:t xml:space="preserve"> </w:t>
      </w:r>
      <w:r w:rsidR="000909A2">
        <w:t>tais como</w:t>
      </w:r>
      <w:r w:rsidR="00147F72">
        <w:t xml:space="preserve"> os colocados </w:t>
      </w:r>
      <w:r w:rsidR="006F6CC0">
        <w:t>pel</w:t>
      </w:r>
      <w:r w:rsidR="006134B3">
        <w:t>os jovens que conduzem de regresso a casa provenientes de locais de diversão noturna após terem consumido uma mistura de álcool e drogas</w:t>
      </w:r>
      <w:r w:rsidR="00064E0B">
        <w:t>”</w:t>
      </w:r>
      <w:r w:rsidR="006134B3">
        <w:t>.</w:t>
      </w:r>
    </w:p>
    <w:p w:rsidR="006134B3" w:rsidRDefault="006134B3" w:rsidP="00064E0B">
      <w:pPr>
        <w:pStyle w:val="newsContent"/>
      </w:pPr>
      <w:r w:rsidRPr="006134B3">
        <w:rPr>
          <w:b/>
        </w:rPr>
        <w:t>Götz</w:t>
      </w:r>
      <w:r>
        <w:t xml:space="preserve"> acrescenta: </w:t>
      </w:r>
      <w:r w:rsidR="00064E0B">
        <w:t>“</w:t>
      </w:r>
      <w:r>
        <w:t>O relatório de hoje</w:t>
      </w:r>
      <w:r w:rsidR="00DD2B42">
        <w:t xml:space="preserve"> fornece</w:t>
      </w:r>
      <w:r>
        <w:t xml:space="preserve"> </w:t>
      </w:r>
      <w:r w:rsidR="00DD2B42">
        <w:t>uma</w:t>
      </w:r>
      <w:r>
        <w:t xml:space="preserve"> avaliação</w:t>
      </w:r>
      <w:r w:rsidR="00DD2B42">
        <w:t xml:space="preserve"> do atual crescimento</w:t>
      </w:r>
      <w:r w:rsidR="000435BB">
        <w:t xml:space="preserve"> </w:t>
      </w:r>
      <w:r w:rsidR="00DD2B42">
        <w:t xml:space="preserve">de dados </w:t>
      </w:r>
      <w:r w:rsidR="00B65D75">
        <w:t>referentes</w:t>
      </w:r>
      <w:r w:rsidR="000435BB">
        <w:t xml:space="preserve"> </w:t>
      </w:r>
      <w:r w:rsidR="00B65D75">
        <w:t>à</w:t>
      </w:r>
      <w:r w:rsidR="00861167">
        <w:t xml:space="preserve"> diminuição da capacidade de condução sob influência de substâncias. </w:t>
      </w:r>
      <w:r>
        <w:t xml:space="preserve">Estou convencido de que o relatório </w:t>
      </w:r>
      <w:r w:rsidR="00861167">
        <w:t>vai não só</w:t>
      </w:r>
      <w:r w:rsidR="00EC72F7">
        <w:t xml:space="preserve"> revelar-se oportuno</w:t>
      </w:r>
      <w:r w:rsidR="00861167">
        <w:t>, e</w:t>
      </w:r>
      <w:r w:rsidR="00EC72F7">
        <w:t xml:space="preserve"> uma ferramenta indispensável </w:t>
      </w:r>
      <w:r w:rsidR="00861167">
        <w:t>para compreender esta área em rápi</w:t>
      </w:r>
      <w:r w:rsidR="00C16BBA">
        <w:t>da evolução, como vai</w:t>
      </w:r>
      <w:r>
        <w:t xml:space="preserve"> </w:t>
      </w:r>
      <w:r w:rsidR="00C16BBA">
        <w:t>igualmente</w:t>
      </w:r>
      <w:r w:rsidR="00EC72F7">
        <w:t xml:space="preserve"> </w:t>
      </w:r>
      <w:r>
        <w:t xml:space="preserve">facilitar o desenvolvimento de políticas de segurança rodoviária mais </w:t>
      </w:r>
      <w:r w:rsidR="00C9268B">
        <w:t>abrangentes</w:t>
      </w:r>
      <w:r w:rsidR="00064E0B">
        <w:t>”</w:t>
      </w:r>
      <w:r>
        <w:t>.</w:t>
      </w:r>
    </w:p>
    <w:p w:rsidR="00533E28" w:rsidRPr="00C35EF5" w:rsidRDefault="00533E28" w:rsidP="00064E0B">
      <w:pPr>
        <w:pStyle w:val="newsContent"/>
      </w:pPr>
      <w:r>
        <w:t xml:space="preserve">A prevenção da condução sob influência de drogas é uma das prioridades evidenciadas no presente </w:t>
      </w:r>
      <w:r w:rsidR="00333A14">
        <w:t>P</w:t>
      </w:r>
      <w:r>
        <w:t>lano de</w:t>
      </w:r>
      <w:r w:rsidR="00333A14">
        <w:t xml:space="preserve"> ação da UE</w:t>
      </w:r>
      <w:r w:rsidR="006134B3">
        <w:t xml:space="preserve"> </w:t>
      </w:r>
      <w:r w:rsidR="00333A14">
        <w:t xml:space="preserve">de luta </w:t>
      </w:r>
      <w:r w:rsidR="006134B3">
        <w:t>contra a droga (2013-</w:t>
      </w:r>
      <w:r>
        <w:t>16).</w:t>
      </w:r>
    </w:p>
    <w:p w:rsidR="00333A14" w:rsidRPr="00333A14" w:rsidRDefault="004D4960" w:rsidP="00333A14">
      <w:pPr>
        <w:pStyle w:val="Default"/>
        <w:rPr>
          <w:rFonts w:ascii="EUAlbertina" w:hAnsi="EUAlbertina" w:cs="EUAlbertina"/>
          <w:lang w:val="pt-PT"/>
        </w:rPr>
      </w:pPr>
      <w:r w:rsidRPr="00333A14">
        <w:rPr>
          <w:lang w:val="pt-PT"/>
        </w:rPr>
        <w:t xml:space="preserve"> </w:t>
      </w:r>
      <w:bookmarkStart w:id="0" w:name="_GoBack"/>
      <w:bookmarkEnd w:id="0"/>
    </w:p>
    <w:p w:rsidR="001C422E" w:rsidRPr="00064E0B" w:rsidRDefault="00CB49DA" w:rsidP="00064E0B">
      <w:pPr>
        <w:pStyle w:val="newsNotes"/>
        <w:spacing w:line="240" w:lineRule="auto"/>
      </w:pPr>
      <w:r w:rsidRPr="00064E0B">
        <w:rPr>
          <w:b/>
        </w:rPr>
        <w:t>Not</w:t>
      </w:r>
      <w:r w:rsidR="001C422E" w:rsidRPr="00064E0B">
        <w:rPr>
          <w:b/>
        </w:rPr>
        <w:t>a</w:t>
      </w:r>
      <w:r w:rsidRPr="00064E0B">
        <w:rPr>
          <w:b/>
        </w:rPr>
        <w:t>s</w:t>
      </w:r>
    </w:p>
    <w:p w:rsidR="001C422E" w:rsidRPr="00064E0B" w:rsidRDefault="0037178D" w:rsidP="00064E0B">
      <w:pPr>
        <w:pStyle w:val="newsContent"/>
        <w:spacing w:after="0" w:line="240" w:lineRule="auto"/>
        <w:rPr>
          <w:sz w:val="18"/>
          <w:szCs w:val="18"/>
        </w:rPr>
      </w:pPr>
      <w:r w:rsidRPr="00064E0B">
        <w:rPr>
          <w:rFonts w:cs="Arial"/>
          <w:sz w:val="18"/>
          <w:szCs w:val="18"/>
        </w:rPr>
        <w:t>(</w:t>
      </w:r>
      <w:r w:rsidRPr="00064E0B">
        <w:rPr>
          <w:rFonts w:cs="Arial"/>
          <w:sz w:val="18"/>
          <w:szCs w:val="18"/>
          <w:vertAlign w:val="superscript"/>
        </w:rPr>
        <w:t>1</w:t>
      </w:r>
      <w:r w:rsidRPr="00064E0B">
        <w:rPr>
          <w:rFonts w:cs="Arial"/>
          <w:sz w:val="18"/>
          <w:szCs w:val="18"/>
        </w:rPr>
        <w:t>)</w:t>
      </w:r>
      <w:r w:rsidR="00064E0B" w:rsidRPr="00064E0B">
        <w:rPr>
          <w:rFonts w:cs="Arial"/>
          <w:sz w:val="18"/>
          <w:szCs w:val="18"/>
        </w:rPr>
        <w:t xml:space="preserve"> </w:t>
      </w:r>
      <w:r w:rsidR="00FB42B5" w:rsidRPr="00064E0B">
        <w:rPr>
          <w:sz w:val="18"/>
          <w:szCs w:val="18"/>
        </w:rPr>
        <w:t>Estatísticas</w:t>
      </w:r>
      <w:r w:rsidR="00064E0B">
        <w:rPr>
          <w:sz w:val="18"/>
          <w:szCs w:val="18"/>
        </w:rPr>
        <w:t xml:space="preserve"> </w:t>
      </w:r>
      <w:r w:rsidR="00184E42" w:rsidRPr="00064E0B">
        <w:rPr>
          <w:sz w:val="18"/>
          <w:szCs w:val="18"/>
        </w:rPr>
        <w:t xml:space="preserve">de segurança rodoviária da CE </w:t>
      </w:r>
      <w:hyperlink r:id="rId11" w:history="1">
        <w:r w:rsidR="004E013D" w:rsidRPr="00D72ADA">
          <w:rPr>
            <w:rStyle w:val="Hyperlink"/>
            <w:sz w:val="18"/>
            <w:szCs w:val="18"/>
          </w:rPr>
          <w:t>http://ec.europa.eu/transport/road_safety/specialist/statistics/índex_en.htm</w:t>
        </w:r>
      </w:hyperlink>
    </w:p>
    <w:p w:rsidR="002A7948" w:rsidRPr="00064E0B" w:rsidRDefault="001C422E" w:rsidP="00064E0B">
      <w:pPr>
        <w:pStyle w:val="MaintextstyleBlack"/>
        <w:keepLines/>
        <w:spacing w:after="0" w:line="240" w:lineRule="auto"/>
        <w:contextualSpacing/>
        <w:rPr>
          <w:rFonts w:cs="Arial"/>
          <w:sz w:val="18"/>
          <w:szCs w:val="18"/>
          <w:lang w:val="pt-PT"/>
        </w:rPr>
      </w:pPr>
      <w:r w:rsidRPr="00064E0B">
        <w:rPr>
          <w:rFonts w:cs="Arial"/>
          <w:sz w:val="18"/>
          <w:szCs w:val="18"/>
          <w:lang w:val="pt-PT"/>
        </w:rPr>
        <w:t>(</w:t>
      </w:r>
      <w:r w:rsidRPr="00064E0B">
        <w:rPr>
          <w:rFonts w:cs="Arial"/>
          <w:sz w:val="18"/>
          <w:szCs w:val="18"/>
          <w:vertAlign w:val="superscript"/>
          <w:lang w:val="pt-PT"/>
        </w:rPr>
        <w:t>2</w:t>
      </w:r>
      <w:r w:rsidRPr="00064E0B">
        <w:rPr>
          <w:rFonts w:cs="Arial"/>
          <w:sz w:val="18"/>
          <w:szCs w:val="18"/>
          <w:lang w:val="pt-PT"/>
        </w:rPr>
        <w:t>)</w:t>
      </w:r>
      <w:r w:rsidR="00064E0B">
        <w:rPr>
          <w:rFonts w:cs="Arial"/>
          <w:sz w:val="18"/>
          <w:szCs w:val="18"/>
          <w:lang w:val="pt-PT"/>
        </w:rPr>
        <w:t xml:space="preserve"> </w:t>
      </w:r>
      <w:hyperlink r:id="rId12" w:history="1">
        <w:r w:rsidR="002A7948" w:rsidRPr="00064E0B">
          <w:rPr>
            <w:rStyle w:val="Hyperlink"/>
            <w:rFonts w:cs="Arial"/>
            <w:sz w:val="18"/>
            <w:szCs w:val="18"/>
            <w:lang w:val="pt-PT"/>
          </w:rPr>
          <w:t>www.emcdda.europa.eu/publications/insights</w:t>
        </w:r>
      </w:hyperlink>
    </w:p>
    <w:p w:rsidR="002A7948" w:rsidRPr="00064E0B" w:rsidRDefault="001C422E" w:rsidP="00064E0B">
      <w:pPr>
        <w:pStyle w:val="MaintextstyleBlack"/>
        <w:keepLines/>
        <w:spacing w:after="0" w:line="240" w:lineRule="auto"/>
        <w:contextualSpacing/>
        <w:rPr>
          <w:rFonts w:cs="Arial"/>
          <w:sz w:val="18"/>
          <w:szCs w:val="18"/>
          <w:lang w:val="pt-PT"/>
        </w:rPr>
      </w:pPr>
      <w:r w:rsidRPr="00064E0B">
        <w:rPr>
          <w:sz w:val="18"/>
          <w:szCs w:val="18"/>
          <w:lang w:val="pt-PT"/>
        </w:rPr>
        <w:t>(</w:t>
      </w:r>
      <w:r w:rsidRPr="00064E0B">
        <w:rPr>
          <w:sz w:val="18"/>
          <w:szCs w:val="18"/>
          <w:vertAlign w:val="superscript"/>
          <w:lang w:val="pt-PT"/>
        </w:rPr>
        <w:t>3</w:t>
      </w:r>
      <w:r w:rsidRPr="00064E0B">
        <w:rPr>
          <w:sz w:val="18"/>
          <w:szCs w:val="18"/>
          <w:lang w:val="pt-PT"/>
        </w:rPr>
        <w:t xml:space="preserve">) </w:t>
      </w:r>
      <w:r w:rsidR="002A7948" w:rsidRPr="00064E0B">
        <w:rPr>
          <w:rFonts w:cs="Arial"/>
          <w:sz w:val="18"/>
          <w:szCs w:val="18"/>
          <w:lang w:val="pt-PT"/>
        </w:rPr>
        <w:t>Para mais informação</w:t>
      </w:r>
      <w:proofErr w:type="gramStart"/>
      <w:r w:rsidR="002A7948" w:rsidRPr="00064E0B">
        <w:rPr>
          <w:rFonts w:cs="Arial"/>
          <w:sz w:val="18"/>
          <w:szCs w:val="18"/>
          <w:lang w:val="pt-PT"/>
        </w:rPr>
        <w:t>,</w:t>
      </w:r>
      <w:proofErr w:type="gramEnd"/>
      <w:r w:rsidR="007228FF">
        <w:rPr>
          <w:rFonts w:cs="Arial"/>
          <w:sz w:val="18"/>
          <w:szCs w:val="18"/>
          <w:lang w:val="pt-PT"/>
        </w:rPr>
        <w:t xml:space="preserve"> </w:t>
      </w:r>
      <w:r w:rsidR="002A7948" w:rsidRPr="00064E0B">
        <w:rPr>
          <w:rFonts w:cs="Arial"/>
          <w:sz w:val="18"/>
          <w:szCs w:val="18"/>
          <w:lang w:val="pt-PT"/>
        </w:rPr>
        <w:t xml:space="preserve">ver </w:t>
      </w:r>
      <w:proofErr w:type="spellStart"/>
      <w:r w:rsidR="002A7948" w:rsidRPr="00064E0B">
        <w:rPr>
          <w:rFonts w:cs="Arial"/>
          <w:sz w:val="18"/>
          <w:szCs w:val="18"/>
          <w:lang w:val="pt-PT"/>
        </w:rPr>
        <w:t>projeto</w:t>
      </w:r>
      <w:proofErr w:type="spellEnd"/>
      <w:r w:rsidR="002A7948" w:rsidRPr="00064E0B">
        <w:rPr>
          <w:rFonts w:cs="Arial"/>
          <w:sz w:val="18"/>
          <w:szCs w:val="18"/>
          <w:lang w:val="pt-PT"/>
        </w:rPr>
        <w:t xml:space="preserve"> DRUID </w:t>
      </w:r>
      <w:hyperlink r:id="rId13" w:history="1">
        <w:r w:rsidR="002A7948" w:rsidRPr="00064E0B">
          <w:rPr>
            <w:rStyle w:val="Hyperlink"/>
            <w:rFonts w:cs="Arial"/>
            <w:sz w:val="18"/>
            <w:szCs w:val="18"/>
            <w:lang w:val="pt-PT"/>
          </w:rPr>
          <w:t>www.druid-project.eu</w:t>
        </w:r>
      </w:hyperlink>
      <w:r w:rsidR="002A7948" w:rsidRPr="00064E0B">
        <w:rPr>
          <w:rFonts w:cs="Arial"/>
          <w:sz w:val="18"/>
          <w:szCs w:val="18"/>
          <w:lang w:val="pt-PT"/>
        </w:rPr>
        <w:t xml:space="preserve"> </w:t>
      </w:r>
    </w:p>
    <w:p w:rsidR="00064E0B" w:rsidRDefault="00064E0B" w:rsidP="00722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</w:rPr>
      </w:pPr>
    </w:p>
    <w:p w:rsidR="001C422E" w:rsidRPr="00064E0B" w:rsidRDefault="002A7948" w:rsidP="00722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064E0B">
        <w:rPr>
          <w:rFonts w:ascii="Arial" w:hAnsi="Arial" w:cs="Arial"/>
          <w:b/>
          <w:i/>
          <w:sz w:val="18"/>
          <w:szCs w:val="18"/>
        </w:rPr>
        <w:t xml:space="preserve">Dia Internacional contra o </w:t>
      </w:r>
      <w:r w:rsidR="00064E0B" w:rsidRPr="00064E0B">
        <w:rPr>
          <w:rFonts w:ascii="Arial" w:hAnsi="Arial" w:cs="Arial"/>
          <w:b/>
          <w:i/>
          <w:sz w:val="18"/>
          <w:szCs w:val="18"/>
        </w:rPr>
        <w:t>a</w:t>
      </w:r>
      <w:r w:rsidRPr="00064E0B">
        <w:rPr>
          <w:rFonts w:ascii="Arial" w:hAnsi="Arial" w:cs="Arial"/>
          <w:b/>
          <w:i/>
          <w:sz w:val="18"/>
          <w:szCs w:val="18"/>
        </w:rPr>
        <w:t>buso e o tráfico ilícito de drogas</w:t>
      </w:r>
      <w:r w:rsidR="001C422E" w:rsidRPr="00064E0B">
        <w:rPr>
          <w:rFonts w:ascii="Arial" w:hAnsi="Arial" w:cs="Arial"/>
          <w:i/>
          <w:sz w:val="18"/>
          <w:szCs w:val="18"/>
        </w:rPr>
        <w:t>:</w:t>
      </w:r>
      <w:r w:rsidR="001C422E" w:rsidRPr="00064E0B">
        <w:rPr>
          <w:rFonts w:ascii="Arial" w:hAnsi="Arial" w:cs="Arial"/>
          <w:b/>
          <w:i/>
          <w:sz w:val="18"/>
          <w:szCs w:val="18"/>
        </w:rPr>
        <w:t xml:space="preserve"> </w:t>
      </w:r>
      <w:r w:rsidRPr="00064E0B">
        <w:rPr>
          <w:rFonts w:ascii="Arial" w:hAnsi="Arial" w:cs="Arial"/>
          <w:sz w:val="18"/>
          <w:szCs w:val="18"/>
        </w:rPr>
        <w:t xml:space="preserve">O </w:t>
      </w:r>
      <w:r w:rsidR="00064E0B">
        <w:rPr>
          <w:rFonts w:ascii="Arial" w:hAnsi="Arial" w:cs="Arial"/>
          <w:sz w:val="18"/>
          <w:szCs w:val="18"/>
        </w:rPr>
        <w:t>EMCDDA</w:t>
      </w:r>
      <w:r w:rsidR="00064E0B" w:rsidRPr="00064E0B">
        <w:rPr>
          <w:rFonts w:ascii="Arial" w:hAnsi="Arial" w:cs="Arial"/>
          <w:sz w:val="18"/>
          <w:szCs w:val="18"/>
        </w:rPr>
        <w:t xml:space="preserve"> </w:t>
      </w:r>
      <w:r w:rsidRPr="00064E0B">
        <w:rPr>
          <w:rFonts w:ascii="Arial" w:hAnsi="Arial" w:cs="Arial"/>
          <w:sz w:val="18"/>
          <w:szCs w:val="18"/>
        </w:rPr>
        <w:t xml:space="preserve">assinala este dia internacional com um evento, realizado na sua sede, dirigido à Comunidade Diplomática em Lisboa e às Autoridades Portuguesas suas parceiras. O Gabinete para a Droga e a Criminalidade das Nações Unidas (UNODC) irá lançar o seu </w:t>
      </w:r>
      <w:r w:rsidRPr="007228FF">
        <w:rPr>
          <w:rFonts w:ascii="Arial" w:hAnsi="Arial" w:cs="Arial"/>
          <w:i/>
          <w:sz w:val="18"/>
          <w:szCs w:val="18"/>
        </w:rPr>
        <w:t xml:space="preserve">Relatório Mundial sobre a Droga </w:t>
      </w:r>
      <w:r w:rsidRPr="007228FF">
        <w:rPr>
          <w:rFonts w:ascii="Arial" w:hAnsi="Arial" w:cs="Arial"/>
          <w:i/>
          <w:iCs/>
          <w:sz w:val="18"/>
          <w:szCs w:val="18"/>
        </w:rPr>
        <w:t>201</w:t>
      </w:r>
      <w:r w:rsidR="00064E0B" w:rsidRPr="007228FF">
        <w:rPr>
          <w:rFonts w:ascii="Arial" w:hAnsi="Arial" w:cs="Arial"/>
          <w:i/>
          <w:iCs/>
          <w:sz w:val="18"/>
          <w:szCs w:val="18"/>
        </w:rPr>
        <w:t>4</w:t>
      </w:r>
      <w:r w:rsidRPr="007228FF">
        <w:rPr>
          <w:rFonts w:ascii="Arial" w:hAnsi="Arial" w:cs="Arial"/>
          <w:i/>
          <w:iCs/>
          <w:sz w:val="18"/>
          <w:szCs w:val="18"/>
        </w:rPr>
        <w:t xml:space="preserve"> </w:t>
      </w:r>
      <w:r w:rsidRPr="007228FF">
        <w:rPr>
          <w:rFonts w:ascii="Arial" w:hAnsi="Arial" w:cs="Arial"/>
          <w:sz w:val="18"/>
          <w:szCs w:val="18"/>
        </w:rPr>
        <w:t xml:space="preserve">e promover </w:t>
      </w:r>
      <w:r w:rsidR="004E013D" w:rsidRPr="007228FF">
        <w:rPr>
          <w:rFonts w:ascii="Arial" w:hAnsi="Arial" w:cs="Arial"/>
          <w:sz w:val="18"/>
          <w:szCs w:val="18"/>
        </w:rPr>
        <w:t>a Campanha mundial contra a droga</w:t>
      </w:r>
      <w:r w:rsidR="004E013D">
        <w:rPr>
          <w:rFonts w:ascii="Arial" w:hAnsi="Arial" w:cs="Arial"/>
          <w:sz w:val="18"/>
          <w:szCs w:val="18"/>
        </w:rPr>
        <w:t xml:space="preserve"> </w:t>
      </w:r>
      <w:r w:rsidR="001C422E" w:rsidRPr="00064E0B">
        <w:rPr>
          <w:rFonts w:ascii="Arial" w:hAnsi="Arial" w:cs="Arial"/>
          <w:i/>
          <w:iCs/>
          <w:sz w:val="18"/>
          <w:szCs w:val="18"/>
        </w:rPr>
        <w:t>(</w:t>
      </w:r>
      <w:hyperlink r:id="rId14" w:history="1">
        <w:r w:rsidR="001C422E" w:rsidRPr="00064E0B">
          <w:rPr>
            <w:rStyle w:val="Hyperlink"/>
            <w:rFonts w:cs="Arial"/>
            <w:i/>
            <w:sz w:val="18"/>
            <w:szCs w:val="18"/>
          </w:rPr>
          <w:t>www.unodc.org/drugs</w:t>
        </w:r>
      </w:hyperlink>
      <w:r w:rsidR="001C422E" w:rsidRPr="00064E0B">
        <w:rPr>
          <w:rFonts w:ascii="Arial" w:hAnsi="Arial" w:cs="Arial"/>
          <w:i/>
          <w:sz w:val="18"/>
          <w:szCs w:val="18"/>
        </w:rPr>
        <w:t xml:space="preserve">). </w:t>
      </w:r>
      <w:r w:rsidR="007228FF">
        <w:rPr>
          <w:rFonts w:ascii="Arial" w:hAnsi="Arial" w:cs="Arial"/>
          <w:i/>
          <w:sz w:val="18"/>
          <w:szCs w:val="18"/>
        </w:rPr>
        <w:t xml:space="preserve">                   </w:t>
      </w:r>
      <w:r w:rsidR="00064E0B">
        <w:rPr>
          <w:rFonts w:ascii="Arial" w:hAnsi="Arial" w:cs="Arial"/>
          <w:b/>
          <w:i/>
          <w:sz w:val="18"/>
          <w:szCs w:val="18"/>
        </w:rPr>
        <w:t>O</w:t>
      </w:r>
      <w:r w:rsidR="004E013D">
        <w:rPr>
          <w:rFonts w:ascii="Arial" w:hAnsi="Arial" w:cs="Arial"/>
          <w:b/>
          <w:i/>
          <w:sz w:val="18"/>
          <w:szCs w:val="18"/>
        </w:rPr>
        <w:t>u</w:t>
      </w:r>
      <w:r w:rsidR="00064E0B">
        <w:rPr>
          <w:rFonts w:ascii="Arial" w:hAnsi="Arial" w:cs="Arial"/>
          <w:b/>
          <w:i/>
          <w:sz w:val="18"/>
          <w:szCs w:val="18"/>
        </w:rPr>
        <w:t>tras p</w:t>
      </w:r>
      <w:r w:rsidRPr="00064E0B">
        <w:rPr>
          <w:rFonts w:ascii="Arial" w:hAnsi="Arial" w:cs="Arial"/>
          <w:b/>
          <w:i/>
          <w:color w:val="000000"/>
          <w:sz w:val="18"/>
          <w:szCs w:val="18"/>
        </w:rPr>
        <w:t>ublicações do EMCDDA</w:t>
      </w:r>
      <w:r w:rsidR="00064E0B">
        <w:rPr>
          <w:rFonts w:ascii="Arial" w:hAnsi="Arial" w:cs="Arial"/>
          <w:b/>
          <w:i/>
          <w:color w:val="000000"/>
          <w:sz w:val="18"/>
          <w:szCs w:val="18"/>
        </w:rPr>
        <w:t xml:space="preserve"> disponíveis hoje</w:t>
      </w:r>
      <w:r w:rsidR="00064E0B">
        <w:rPr>
          <w:rFonts w:ascii="Arial" w:hAnsi="Arial" w:cs="Arial"/>
          <w:i/>
          <w:sz w:val="18"/>
          <w:szCs w:val="18"/>
        </w:rPr>
        <w:t>:</w:t>
      </w:r>
      <w:r w:rsidR="001C422E" w:rsidRPr="00064E0B">
        <w:rPr>
          <w:rFonts w:ascii="Arial" w:hAnsi="Arial" w:cs="Arial"/>
          <w:i/>
          <w:sz w:val="18"/>
          <w:szCs w:val="18"/>
        </w:rPr>
        <w:t xml:space="preserve"> General Report of Activities 2013; A year in review 2013; Drugnet Europe 86 </w:t>
      </w:r>
      <w:r w:rsidR="001C422E" w:rsidRPr="00064E0B">
        <w:rPr>
          <w:rFonts w:ascii="Arial" w:hAnsi="Arial" w:cs="Arial"/>
          <w:i/>
          <w:iCs/>
          <w:sz w:val="18"/>
          <w:szCs w:val="18"/>
        </w:rPr>
        <w:t>(</w:t>
      </w:r>
      <w:hyperlink r:id="rId15" w:history="1">
        <w:r w:rsidR="001C422E" w:rsidRPr="00064E0B">
          <w:rPr>
            <w:rStyle w:val="Hyperlink"/>
            <w:rFonts w:cs="Arial"/>
            <w:i/>
            <w:sz w:val="18"/>
            <w:szCs w:val="18"/>
          </w:rPr>
          <w:t>www.emcdda.europa.eu/publications</w:t>
        </w:r>
      </w:hyperlink>
      <w:r w:rsidR="007228FF">
        <w:rPr>
          <w:rFonts w:ascii="Arial" w:hAnsi="Arial" w:cs="Arial"/>
          <w:i/>
          <w:sz w:val="18"/>
          <w:szCs w:val="18"/>
        </w:rPr>
        <w:t xml:space="preserve">). </w:t>
      </w:r>
      <w:r w:rsidRPr="00064E0B">
        <w:rPr>
          <w:rFonts w:ascii="Arial" w:hAnsi="Arial" w:cs="Arial"/>
          <w:i/>
          <w:sz w:val="18"/>
          <w:szCs w:val="18"/>
        </w:rPr>
        <w:t>Para mais informação sobre drogas na Europa</w:t>
      </w:r>
      <w:proofErr w:type="gramStart"/>
      <w:r w:rsidRPr="00064E0B">
        <w:rPr>
          <w:rFonts w:ascii="Arial" w:hAnsi="Arial" w:cs="Arial"/>
          <w:i/>
          <w:sz w:val="18"/>
          <w:szCs w:val="18"/>
        </w:rPr>
        <w:t>,</w:t>
      </w:r>
      <w:proofErr w:type="gramEnd"/>
      <w:r w:rsidRPr="00064E0B">
        <w:rPr>
          <w:rFonts w:ascii="Arial" w:hAnsi="Arial" w:cs="Arial"/>
          <w:i/>
          <w:sz w:val="18"/>
          <w:szCs w:val="18"/>
        </w:rPr>
        <w:t xml:space="preserve"> ver </w:t>
      </w:r>
      <w:r w:rsidRPr="007228FF">
        <w:rPr>
          <w:rFonts w:ascii="Arial" w:hAnsi="Arial" w:cs="Arial"/>
          <w:i/>
          <w:sz w:val="18"/>
          <w:szCs w:val="18"/>
        </w:rPr>
        <w:t xml:space="preserve">Relatório Europeu </w:t>
      </w:r>
      <w:r w:rsidR="007228FF" w:rsidRPr="007228FF">
        <w:rPr>
          <w:rFonts w:ascii="Arial" w:hAnsi="Arial" w:cs="Arial"/>
          <w:i/>
          <w:sz w:val="18"/>
          <w:szCs w:val="18"/>
        </w:rPr>
        <w:t>sobre</w:t>
      </w:r>
      <w:r w:rsidRPr="007228FF">
        <w:rPr>
          <w:rFonts w:ascii="Arial" w:hAnsi="Arial" w:cs="Arial"/>
          <w:i/>
          <w:sz w:val="18"/>
          <w:szCs w:val="18"/>
        </w:rPr>
        <w:t xml:space="preserve"> Droga</w:t>
      </w:r>
      <w:r w:rsidR="007228FF" w:rsidRPr="007228FF">
        <w:rPr>
          <w:rFonts w:ascii="Arial" w:hAnsi="Arial" w:cs="Arial"/>
          <w:i/>
          <w:sz w:val="18"/>
          <w:szCs w:val="18"/>
        </w:rPr>
        <w:t>s</w:t>
      </w:r>
      <w:r w:rsidRPr="007228FF">
        <w:rPr>
          <w:rFonts w:ascii="Arial" w:hAnsi="Arial" w:cs="Arial"/>
          <w:i/>
          <w:sz w:val="18"/>
          <w:szCs w:val="18"/>
        </w:rPr>
        <w:t xml:space="preserve"> 2014</w:t>
      </w:r>
      <w:r w:rsidR="001C422E" w:rsidRPr="007228FF">
        <w:rPr>
          <w:rFonts w:ascii="Arial" w:hAnsi="Arial" w:cs="Arial"/>
          <w:i/>
          <w:sz w:val="18"/>
          <w:szCs w:val="18"/>
        </w:rPr>
        <w:t xml:space="preserve"> </w:t>
      </w:r>
      <w:r w:rsidR="001C422E" w:rsidRPr="00064E0B">
        <w:rPr>
          <w:rFonts w:ascii="Arial" w:hAnsi="Arial" w:cs="Arial"/>
          <w:i/>
          <w:iCs/>
          <w:sz w:val="18"/>
          <w:szCs w:val="18"/>
        </w:rPr>
        <w:t>(</w:t>
      </w:r>
      <w:hyperlink r:id="rId16" w:history="1">
        <w:r w:rsidR="001C422E" w:rsidRPr="00064E0B">
          <w:rPr>
            <w:rStyle w:val="Hyperlink"/>
            <w:rFonts w:cs="Arial"/>
            <w:i/>
            <w:sz w:val="18"/>
            <w:szCs w:val="18"/>
          </w:rPr>
          <w:t>www.emcdda.europa.eu/edr2014</w:t>
        </w:r>
      </w:hyperlink>
      <w:r w:rsidR="001C422E" w:rsidRPr="00064E0B">
        <w:rPr>
          <w:rFonts w:ascii="Arial" w:hAnsi="Arial" w:cs="Arial"/>
          <w:i/>
          <w:sz w:val="18"/>
          <w:szCs w:val="18"/>
        </w:rPr>
        <w:t>).</w:t>
      </w:r>
    </w:p>
    <w:p w:rsidR="00EA2A02" w:rsidRPr="00064E0B" w:rsidRDefault="00EA2A02" w:rsidP="001C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EA2A02" w:rsidRPr="00EA2A02" w:rsidRDefault="00EA2A02" w:rsidP="001C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EA2A02" w:rsidRPr="00EA2A02" w:rsidSect="00064E0B">
      <w:headerReference w:type="default" r:id="rId17"/>
      <w:footerReference w:type="default" r:id="rId18"/>
      <w:footerReference w:type="first" r:id="rId19"/>
      <w:type w:val="continuous"/>
      <w:pgSz w:w="11906" w:h="16838" w:code="9"/>
      <w:pgMar w:top="113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7D" w:rsidRDefault="00B5227D" w:rsidP="009A28FB">
      <w:pPr>
        <w:spacing w:after="0" w:line="240" w:lineRule="auto"/>
      </w:pPr>
      <w:r>
        <w:separator/>
      </w:r>
    </w:p>
  </w:endnote>
  <w:endnote w:type="continuationSeparator" w:id="0">
    <w:p w:rsidR="00B5227D" w:rsidRDefault="00B5227D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ivia Sans Book">
    <w:altName w:val="Trivi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:rsidTr="00D37865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57F0FF9A" wp14:editId="538AA384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7F0EAD" w:rsidP="003B00EE">
          <w:pPr>
            <w:pStyle w:val="newsCoordinates"/>
          </w:pPr>
          <w:r w:rsidRPr="007F0EAD">
            <w:t xml:space="preserve">Contacto: Kathy Robertson, Relações </w:t>
          </w:r>
          <w:r w:rsidRPr="007F0EAD">
            <w:rPr>
              <w:i/>
            </w:rPr>
            <w:t>media</w:t>
          </w:r>
          <w:r w:rsidR="0063677C" w:rsidRPr="007F0EAD">
            <w:rPr>
              <w:i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08AFE05D" wp14:editId="5E3F085B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 w:rsidR="0063677C">
            <w:t xml:space="preserve"> </w:t>
          </w:r>
          <w:r w:rsidR="0063677C" w:rsidRPr="00FC0187">
            <w:rPr>
              <w:sz w:val="18"/>
            </w:rPr>
            <w:t>I</w:t>
          </w:r>
          <w:r w:rsidR="0063677C">
            <w:t xml:space="preserve"> Kathryn.Robertson@emcdda.europa.eu </w:t>
          </w:r>
        </w:p>
        <w:p w:rsidR="0063677C" w:rsidRDefault="007F0EAD" w:rsidP="003B00EE">
          <w:pPr>
            <w:pStyle w:val="newsCoordinates"/>
          </w:pPr>
          <w:r w:rsidRPr="007F0EAD">
            <w:t>Praça Europa 1, Cais do Sodré, 1249-289 Lisboa, Portugal</w:t>
          </w:r>
        </w:p>
        <w:p w:rsidR="0063677C" w:rsidRDefault="007F0EAD" w:rsidP="007F0EAD">
          <w:pPr>
            <w:pStyle w:val="newsCoordinates"/>
          </w:pPr>
          <w:r w:rsidRPr="007F0EAD">
            <w:t>Tel. (351) 211 21 02</w:t>
          </w:r>
          <w:r w:rsidR="00944227" w:rsidRPr="00944227">
            <w:t xml:space="preserve">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7228FF" w:rsidP="007F0EAD">
          <w:pPr>
            <w:pStyle w:val="newsReference"/>
            <w:jc w:val="right"/>
          </w:pPr>
          <w:r>
            <w:t>PT — N.º 6</w:t>
          </w:r>
          <w:r w:rsidR="00C84854">
            <w:t>/2014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7D" w:rsidRDefault="00B5227D" w:rsidP="009A28FB">
      <w:pPr>
        <w:spacing w:after="0" w:line="240" w:lineRule="auto"/>
      </w:pPr>
      <w:r>
        <w:separator/>
      </w:r>
    </w:p>
  </w:footnote>
  <w:footnote w:type="continuationSeparator" w:id="0">
    <w:p w:rsidR="00B5227D" w:rsidRDefault="00B5227D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1837D2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0B987DF8" wp14:editId="742559C0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="00C84854">
            <w:t>Dia internacional contra o abuso e o tráfico ilícito de drogas</w:t>
          </w:r>
          <w:r w:rsidR="00064E0B">
            <w:t xml:space="preserve"> </w:t>
          </w:r>
          <w:r w:rsidR="00064E0B" w:rsidRPr="00CC4FDA">
            <w:rPr>
              <w:noProof/>
              <w:sz w:val="18"/>
              <w:lang w:eastAsia="en-GB"/>
            </w:rPr>
            <w:t>I</w:t>
          </w:r>
          <w:r w:rsidR="00064E0B" w:rsidRPr="00CC4FDA">
            <w:rPr>
              <w:noProof/>
              <w:lang w:eastAsia="en-GB"/>
            </w:rPr>
            <w:t xml:space="preserve"> </w:t>
          </w:r>
          <w:r w:rsidR="001837D2">
            <w:rPr>
              <w:b/>
              <w:noProof/>
              <w:color w:val="003399"/>
              <w:lang w:eastAsia="en-GB"/>
            </w:rPr>
            <w:t>Para</w:t>
          </w:r>
          <w:r w:rsidR="007228FF" w:rsidRPr="007228FF">
            <w:rPr>
              <w:b/>
              <w:noProof/>
              <w:color w:val="003399"/>
              <w:lang w:eastAsia="en-GB"/>
            </w:rPr>
            <w:t xml:space="preserve"> divulgação imediata </w:t>
          </w:r>
          <w:r w:rsidR="00064E0B" w:rsidRPr="007228FF">
            <w:rPr>
              <w:b/>
              <w:noProof/>
              <w:color w:val="003399"/>
              <w:lang w:eastAsia="en-GB"/>
            </w:rPr>
            <w:t xml:space="preserve"> </w:t>
          </w:r>
        </w:p>
      </w:tc>
      <w:tc>
        <w:tcPr>
          <w:tcW w:w="3294" w:type="dxa"/>
          <w:vAlign w:val="bottom"/>
        </w:tcPr>
        <w:p w:rsidR="00BF1E3B" w:rsidRDefault="00BF1E3B" w:rsidP="00064E0B">
          <w:pPr>
            <w:pStyle w:val="newsReference"/>
            <w:jc w:val="right"/>
          </w:pPr>
          <w:r w:rsidRPr="00CC4FDA">
            <w:t>2</w:t>
          </w:r>
          <w:r w:rsidR="00064E0B">
            <w:t>5</w:t>
          </w:r>
          <w:r w:rsidRPr="00CC4FDA">
            <w:t>.</w:t>
          </w:r>
          <w:r w:rsidR="00C84854">
            <w:t>6.2014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F6B94"/>
    <w:multiLevelType w:val="hybridMultilevel"/>
    <w:tmpl w:val="815C278A"/>
    <w:lvl w:ilvl="0" w:tplc="D074A7C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436B6"/>
    <w:multiLevelType w:val="hybridMultilevel"/>
    <w:tmpl w:val="924ACBE6"/>
    <w:lvl w:ilvl="0" w:tplc="D4601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60"/>
    <w:rsid w:val="00005A7A"/>
    <w:rsid w:val="00014E8E"/>
    <w:rsid w:val="00015CB0"/>
    <w:rsid w:val="00025C96"/>
    <w:rsid w:val="00036DAA"/>
    <w:rsid w:val="00042EDA"/>
    <w:rsid w:val="000435BB"/>
    <w:rsid w:val="000467D5"/>
    <w:rsid w:val="000535B7"/>
    <w:rsid w:val="00054107"/>
    <w:rsid w:val="0005585F"/>
    <w:rsid w:val="00064E0B"/>
    <w:rsid w:val="00067DD3"/>
    <w:rsid w:val="00075735"/>
    <w:rsid w:val="000819C5"/>
    <w:rsid w:val="000909A2"/>
    <w:rsid w:val="000B4C51"/>
    <w:rsid w:val="000C6200"/>
    <w:rsid w:val="000D25B6"/>
    <w:rsid w:val="000F61AB"/>
    <w:rsid w:val="001058FE"/>
    <w:rsid w:val="00105BFC"/>
    <w:rsid w:val="00107C96"/>
    <w:rsid w:val="001266A8"/>
    <w:rsid w:val="00130660"/>
    <w:rsid w:val="00147F72"/>
    <w:rsid w:val="001559F0"/>
    <w:rsid w:val="001622C6"/>
    <w:rsid w:val="001657B0"/>
    <w:rsid w:val="00175DF8"/>
    <w:rsid w:val="0017713E"/>
    <w:rsid w:val="001800D0"/>
    <w:rsid w:val="001837D2"/>
    <w:rsid w:val="00184E42"/>
    <w:rsid w:val="00186105"/>
    <w:rsid w:val="001A3338"/>
    <w:rsid w:val="001C422E"/>
    <w:rsid w:val="001C65A6"/>
    <w:rsid w:val="001C6649"/>
    <w:rsid w:val="001C795A"/>
    <w:rsid w:val="001D5C26"/>
    <w:rsid w:val="001E39A7"/>
    <w:rsid w:val="001F70B4"/>
    <w:rsid w:val="00205AD6"/>
    <w:rsid w:val="00207DFE"/>
    <w:rsid w:val="00213EAB"/>
    <w:rsid w:val="00223753"/>
    <w:rsid w:val="00224376"/>
    <w:rsid w:val="00234427"/>
    <w:rsid w:val="00240C75"/>
    <w:rsid w:val="002557B0"/>
    <w:rsid w:val="00261CC4"/>
    <w:rsid w:val="002640C5"/>
    <w:rsid w:val="002646E4"/>
    <w:rsid w:val="0027252D"/>
    <w:rsid w:val="00272DD5"/>
    <w:rsid w:val="0028141E"/>
    <w:rsid w:val="002948E2"/>
    <w:rsid w:val="002A29F8"/>
    <w:rsid w:val="002A4647"/>
    <w:rsid w:val="002A52CE"/>
    <w:rsid w:val="002A61F7"/>
    <w:rsid w:val="002A7948"/>
    <w:rsid w:val="002B05CE"/>
    <w:rsid w:val="002B45AC"/>
    <w:rsid w:val="002E6EED"/>
    <w:rsid w:val="0030486D"/>
    <w:rsid w:val="00317B5A"/>
    <w:rsid w:val="00330535"/>
    <w:rsid w:val="0033158E"/>
    <w:rsid w:val="00333A14"/>
    <w:rsid w:val="00351881"/>
    <w:rsid w:val="0036121D"/>
    <w:rsid w:val="003629F3"/>
    <w:rsid w:val="0037178D"/>
    <w:rsid w:val="003836C7"/>
    <w:rsid w:val="00387D02"/>
    <w:rsid w:val="003A1B1F"/>
    <w:rsid w:val="003A5CFC"/>
    <w:rsid w:val="003A7198"/>
    <w:rsid w:val="003B41B1"/>
    <w:rsid w:val="003C0395"/>
    <w:rsid w:val="003C6F8C"/>
    <w:rsid w:val="003D0487"/>
    <w:rsid w:val="003E598B"/>
    <w:rsid w:val="00406464"/>
    <w:rsid w:val="004137B0"/>
    <w:rsid w:val="00415F46"/>
    <w:rsid w:val="004221D3"/>
    <w:rsid w:val="00431837"/>
    <w:rsid w:val="00434E9C"/>
    <w:rsid w:val="0044111C"/>
    <w:rsid w:val="00445080"/>
    <w:rsid w:val="0045468D"/>
    <w:rsid w:val="00456E31"/>
    <w:rsid w:val="0046179A"/>
    <w:rsid w:val="00474AC8"/>
    <w:rsid w:val="004847FB"/>
    <w:rsid w:val="00494056"/>
    <w:rsid w:val="00495445"/>
    <w:rsid w:val="004B321C"/>
    <w:rsid w:val="004C3028"/>
    <w:rsid w:val="004C7533"/>
    <w:rsid w:val="004D4960"/>
    <w:rsid w:val="004D6E0C"/>
    <w:rsid w:val="004E013D"/>
    <w:rsid w:val="004F59EE"/>
    <w:rsid w:val="00520EF1"/>
    <w:rsid w:val="00533E28"/>
    <w:rsid w:val="00536238"/>
    <w:rsid w:val="00536511"/>
    <w:rsid w:val="00541A97"/>
    <w:rsid w:val="0054223D"/>
    <w:rsid w:val="00542CEE"/>
    <w:rsid w:val="00543AB0"/>
    <w:rsid w:val="00557299"/>
    <w:rsid w:val="00596A51"/>
    <w:rsid w:val="00597982"/>
    <w:rsid w:val="005A0DC8"/>
    <w:rsid w:val="005A65E3"/>
    <w:rsid w:val="005B05A0"/>
    <w:rsid w:val="005B0882"/>
    <w:rsid w:val="005B1B63"/>
    <w:rsid w:val="005C1A46"/>
    <w:rsid w:val="005C1FEA"/>
    <w:rsid w:val="005C260B"/>
    <w:rsid w:val="005C4033"/>
    <w:rsid w:val="005E1B2C"/>
    <w:rsid w:val="005E1BF7"/>
    <w:rsid w:val="005E267F"/>
    <w:rsid w:val="005E734D"/>
    <w:rsid w:val="00601EAE"/>
    <w:rsid w:val="006116D9"/>
    <w:rsid w:val="006134B3"/>
    <w:rsid w:val="00623A55"/>
    <w:rsid w:val="006279AF"/>
    <w:rsid w:val="0063677C"/>
    <w:rsid w:val="006568FE"/>
    <w:rsid w:val="00666A63"/>
    <w:rsid w:val="00670BC4"/>
    <w:rsid w:val="0069096E"/>
    <w:rsid w:val="00697689"/>
    <w:rsid w:val="006A3A2A"/>
    <w:rsid w:val="006B34B7"/>
    <w:rsid w:val="006C70A0"/>
    <w:rsid w:val="006C7369"/>
    <w:rsid w:val="006F2E68"/>
    <w:rsid w:val="006F6CC0"/>
    <w:rsid w:val="007003A8"/>
    <w:rsid w:val="007228FF"/>
    <w:rsid w:val="00730132"/>
    <w:rsid w:val="007431DA"/>
    <w:rsid w:val="00763FF6"/>
    <w:rsid w:val="00771977"/>
    <w:rsid w:val="00773814"/>
    <w:rsid w:val="00790912"/>
    <w:rsid w:val="00791F09"/>
    <w:rsid w:val="007920E3"/>
    <w:rsid w:val="007927D2"/>
    <w:rsid w:val="007A21AC"/>
    <w:rsid w:val="007A5B5B"/>
    <w:rsid w:val="007B0E03"/>
    <w:rsid w:val="007B1CCD"/>
    <w:rsid w:val="007C0F34"/>
    <w:rsid w:val="007C69E7"/>
    <w:rsid w:val="007E1443"/>
    <w:rsid w:val="007E48E1"/>
    <w:rsid w:val="007E693D"/>
    <w:rsid w:val="007E7B21"/>
    <w:rsid w:val="007F0EAD"/>
    <w:rsid w:val="007F3D2C"/>
    <w:rsid w:val="00813FB5"/>
    <w:rsid w:val="0081623D"/>
    <w:rsid w:val="00826CFF"/>
    <w:rsid w:val="0083763E"/>
    <w:rsid w:val="00837F8F"/>
    <w:rsid w:val="00841E86"/>
    <w:rsid w:val="00860C28"/>
    <w:rsid w:val="00861167"/>
    <w:rsid w:val="00875018"/>
    <w:rsid w:val="00875C6E"/>
    <w:rsid w:val="00881730"/>
    <w:rsid w:val="00891D95"/>
    <w:rsid w:val="008C1172"/>
    <w:rsid w:val="008C3557"/>
    <w:rsid w:val="008C54F3"/>
    <w:rsid w:val="008D54B3"/>
    <w:rsid w:val="008E6A4A"/>
    <w:rsid w:val="008F177B"/>
    <w:rsid w:val="008F399E"/>
    <w:rsid w:val="008F4FC4"/>
    <w:rsid w:val="00902300"/>
    <w:rsid w:val="00911DE1"/>
    <w:rsid w:val="009179A9"/>
    <w:rsid w:val="009307D2"/>
    <w:rsid w:val="00930F8E"/>
    <w:rsid w:val="00944227"/>
    <w:rsid w:val="0095332A"/>
    <w:rsid w:val="00955F0C"/>
    <w:rsid w:val="00974A27"/>
    <w:rsid w:val="009A28FB"/>
    <w:rsid w:val="009B2D85"/>
    <w:rsid w:val="009C7ABB"/>
    <w:rsid w:val="009D5C1B"/>
    <w:rsid w:val="009D6255"/>
    <w:rsid w:val="009E25FB"/>
    <w:rsid w:val="009E43C0"/>
    <w:rsid w:val="00A03329"/>
    <w:rsid w:val="00A0788A"/>
    <w:rsid w:val="00A27289"/>
    <w:rsid w:val="00A311EF"/>
    <w:rsid w:val="00A3254D"/>
    <w:rsid w:val="00A43EE4"/>
    <w:rsid w:val="00A44478"/>
    <w:rsid w:val="00A65AC0"/>
    <w:rsid w:val="00A661E2"/>
    <w:rsid w:val="00A720B1"/>
    <w:rsid w:val="00A843D2"/>
    <w:rsid w:val="00A85241"/>
    <w:rsid w:val="00A856B7"/>
    <w:rsid w:val="00A93FF9"/>
    <w:rsid w:val="00AA1AAC"/>
    <w:rsid w:val="00AD53A9"/>
    <w:rsid w:val="00AD7BFC"/>
    <w:rsid w:val="00AE093C"/>
    <w:rsid w:val="00AE1738"/>
    <w:rsid w:val="00AF13B3"/>
    <w:rsid w:val="00AF259D"/>
    <w:rsid w:val="00AF6E60"/>
    <w:rsid w:val="00AF7BD7"/>
    <w:rsid w:val="00B11B73"/>
    <w:rsid w:val="00B272F1"/>
    <w:rsid w:val="00B35B6D"/>
    <w:rsid w:val="00B45103"/>
    <w:rsid w:val="00B51E08"/>
    <w:rsid w:val="00B5227D"/>
    <w:rsid w:val="00B57464"/>
    <w:rsid w:val="00B61036"/>
    <w:rsid w:val="00B65D75"/>
    <w:rsid w:val="00B72DD3"/>
    <w:rsid w:val="00B7335C"/>
    <w:rsid w:val="00B82B76"/>
    <w:rsid w:val="00B9718C"/>
    <w:rsid w:val="00B97BC5"/>
    <w:rsid w:val="00BB2448"/>
    <w:rsid w:val="00BB60CF"/>
    <w:rsid w:val="00BB63E4"/>
    <w:rsid w:val="00BB76D3"/>
    <w:rsid w:val="00BD3F07"/>
    <w:rsid w:val="00BD6334"/>
    <w:rsid w:val="00BF1E3B"/>
    <w:rsid w:val="00BF7ADA"/>
    <w:rsid w:val="00C16BBA"/>
    <w:rsid w:val="00C26DBF"/>
    <w:rsid w:val="00C27BE5"/>
    <w:rsid w:val="00C35EF5"/>
    <w:rsid w:val="00C36BC1"/>
    <w:rsid w:val="00C426F8"/>
    <w:rsid w:val="00C5276F"/>
    <w:rsid w:val="00C57886"/>
    <w:rsid w:val="00C628C4"/>
    <w:rsid w:val="00C63254"/>
    <w:rsid w:val="00C64CBB"/>
    <w:rsid w:val="00C72B08"/>
    <w:rsid w:val="00C84854"/>
    <w:rsid w:val="00C874C0"/>
    <w:rsid w:val="00C90140"/>
    <w:rsid w:val="00C9268B"/>
    <w:rsid w:val="00CA2FF5"/>
    <w:rsid w:val="00CB49DA"/>
    <w:rsid w:val="00CC2FC8"/>
    <w:rsid w:val="00CC4FDA"/>
    <w:rsid w:val="00CC6A8B"/>
    <w:rsid w:val="00CD30EE"/>
    <w:rsid w:val="00CF1D2A"/>
    <w:rsid w:val="00D01053"/>
    <w:rsid w:val="00D01335"/>
    <w:rsid w:val="00D03EC6"/>
    <w:rsid w:val="00D07A1C"/>
    <w:rsid w:val="00D13BE1"/>
    <w:rsid w:val="00D3312B"/>
    <w:rsid w:val="00D37865"/>
    <w:rsid w:val="00D46505"/>
    <w:rsid w:val="00D57367"/>
    <w:rsid w:val="00D84AE3"/>
    <w:rsid w:val="00D84AFD"/>
    <w:rsid w:val="00D9064B"/>
    <w:rsid w:val="00D9107F"/>
    <w:rsid w:val="00D92A34"/>
    <w:rsid w:val="00DA26E0"/>
    <w:rsid w:val="00DA46FE"/>
    <w:rsid w:val="00DB08B5"/>
    <w:rsid w:val="00DB150F"/>
    <w:rsid w:val="00DC485E"/>
    <w:rsid w:val="00DD2B42"/>
    <w:rsid w:val="00DF39B6"/>
    <w:rsid w:val="00E21156"/>
    <w:rsid w:val="00E233F5"/>
    <w:rsid w:val="00E45A22"/>
    <w:rsid w:val="00E57C9D"/>
    <w:rsid w:val="00E62888"/>
    <w:rsid w:val="00E66CCD"/>
    <w:rsid w:val="00E76AD8"/>
    <w:rsid w:val="00E81F3D"/>
    <w:rsid w:val="00E83A6B"/>
    <w:rsid w:val="00E83FC3"/>
    <w:rsid w:val="00E84EB5"/>
    <w:rsid w:val="00EA2A02"/>
    <w:rsid w:val="00EA3DC5"/>
    <w:rsid w:val="00EC72F7"/>
    <w:rsid w:val="00EE23CC"/>
    <w:rsid w:val="00EF7DEA"/>
    <w:rsid w:val="00F0383C"/>
    <w:rsid w:val="00F06CDE"/>
    <w:rsid w:val="00F21CA9"/>
    <w:rsid w:val="00F24096"/>
    <w:rsid w:val="00F249CD"/>
    <w:rsid w:val="00F414EF"/>
    <w:rsid w:val="00F47542"/>
    <w:rsid w:val="00FB351B"/>
    <w:rsid w:val="00FB42B5"/>
    <w:rsid w:val="00FC0187"/>
    <w:rsid w:val="00FC527A"/>
    <w:rsid w:val="00FD3204"/>
    <w:rsid w:val="00FD627E"/>
    <w:rsid w:val="00FE3721"/>
    <w:rsid w:val="00FE4789"/>
    <w:rsid w:val="00FF1720"/>
    <w:rsid w:val="00FF1CAD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qFormat/>
    <w:rsid w:val="001C422E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color w:val="000080"/>
      <w:kern w:val="28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064E0B"/>
    <w:pPr>
      <w:tabs>
        <w:tab w:val="left" w:pos="5205"/>
      </w:tabs>
      <w:spacing w:before="360" w:after="112" w:line="260" w:lineRule="exact"/>
    </w:pPr>
    <w:rPr>
      <w:rFonts w:ascii="Arial" w:hAnsi="Arial"/>
      <w:cap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7F0EAD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064E0B"/>
    <w:pPr>
      <w:spacing w:after="260" w:line="260" w:lineRule="exact"/>
    </w:pPr>
    <w:rPr>
      <w:rFonts w:ascii="Arial" w:hAnsi="Arial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7F0EAD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7F0EAD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7F0EAD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7F0EAD"/>
    <w:pPr>
      <w:spacing w:after="0" w:line="220" w:lineRule="exact"/>
    </w:pPr>
    <w:rPr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064E0B"/>
    <w:rPr>
      <w:rFonts w:ascii="Arial" w:hAnsi="Arial"/>
      <w:sz w:val="20"/>
      <w:lang w:val="pt-PT"/>
    </w:rPr>
  </w:style>
  <w:style w:type="character" w:customStyle="1" w:styleId="newsNotesChar">
    <w:name w:val="newsNotes Char"/>
    <w:basedOn w:val="newsContentChar"/>
    <w:link w:val="newsNotes"/>
    <w:rsid w:val="007F0EAD"/>
    <w:rPr>
      <w:rFonts w:ascii="Arial" w:hAnsi="Arial"/>
      <w:color w:val="000000" w:themeColor="text1"/>
      <w:sz w:val="17"/>
      <w:lang w:val="pt-PT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pt-PT"/>
    </w:rPr>
  </w:style>
  <w:style w:type="paragraph" w:customStyle="1" w:styleId="MaintextstyleBlack">
    <w:name w:val="*Main text style (Black)"/>
    <w:basedOn w:val="Normal"/>
    <w:rsid w:val="001C422E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C422E"/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paragraph" w:customStyle="1" w:styleId="Default">
    <w:name w:val="Default"/>
    <w:rsid w:val="001C422E"/>
    <w:pPr>
      <w:autoSpaceDE w:val="0"/>
      <w:autoSpaceDN w:val="0"/>
      <w:adjustRightInd w:val="0"/>
      <w:spacing w:after="0" w:line="240" w:lineRule="auto"/>
    </w:pPr>
    <w:rPr>
      <w:rFonts w:ascii="Trivia Sans Book" w:hAnsi="Trivia Sans Book" w:cs="Trivia Sans Boo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2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68B"/>
    <w:rPr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68B"/>
    <w:rPr>
      <w:b/>
      <w:bCs/>
      <w:sz w:val="20"/>
      <w:szCs w:val="20"/>
      <w:lang w:val="pt-PT"/>
    </w:rPr>
  </w:style>
  <w:style w:type="paragraph" w:customStyle="1" w:styleId="CM1">
    <w:name w:val="CM1"/>
    <w:basedOn w:val="Default"/>
    <w:next w:val="Default"/>
    <w:uiPriority w:val="99"/>
    <w:rsid w:val="00333A1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333A14"/>
    <w:rPr>
      <w:rFonts w:ascii="EUAlbertina" w:hAnsi="EUAlbertina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qFormat/>
    <w:rsid w:val="001C422E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color w:val="000080"/>
      <w:kern w:val="28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064E0B"/>
    <w:pPr>
      <w:tabs>
        <w:tab w:val="left" w:pos="5205"/>
      </w:tabs>
      <w:spacing w:before="360" w:after="112" w:line="260" w:lineRule="exact"/>
    </w:pPr>
    <w:rPr>
      <w:rFonts w:ascii="Arial" w:hAnsi="Arial"/>
      <w:cap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7F0EAD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064E0B"/>
    <w:pPr>
      <w:spacing w:after="260" w:line="260" w:lineRule="exact"/>
    </w:pPr>
    <w:rPr>
      <w:rFonts w:ascii="Arial" w:hAnsi="Arial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7F0EAD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7F0EAD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7F0EAD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7F0EAD"/>
    <w:pPr>
      <w:spacing w:after="0" w:line="220" w:lineRule="exact"/>
    </w:pPr>
    <w:rPr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064E0B"/>
    <w:rPr>
      <w:rFonts w:ascii="Arial" w:hAnsi="Arial"/>
      <w:sz w:val="20"/>
      <w:lang w:val="pt-PT"/>
    </w:rPr>
  </w:style>
  <w:style w:type="character" w:customStyle="1" w:styleId="newsNotesChar">
    <w:name w:val="newsNotes Char"/>
    <w:basedOn w:val="newsContentChar"/>
    <w:link w:val="newsNotes"/>
    <w:rsid w:val="007F0EAD"/>
    <w:rPr>
      <w:rFonts w:ascii="Arial" w:hAnsi="Arial"/>
      <w:color w:val="000000" w:themeColor="text1"/>
      <w:sz w:val="17"/>
      <w:lang w:val="pt-PT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pt-PT"/>
    </w:rPr>
  </w:style>
  <w:style w:type="paragraph" w:customStyle="1" w:styleId="MaintextstyleBlack">
    <w:name w:val="*Main text style (Black)"/>
    <w:basedOn w:val="Normal"/>
    <w:rsid w:val="001C422E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C422E"/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paragraph" w:customStyle="1" w:styleId="Default">
    <w:name w:val="Default"/>
    <w:rsid w:val="001C422E"/>
    <w:pPr>
      <w:autoSpaceDE w:val="0"/>
      <w:autoSpaceDN w:val="0"/>
      <w:adjustRightInd w:val="0"/>
      <w:spacing w:after="0" w:line="240" w:lineRule="auto"/>
    </w:pPr>
    <w:rPr>
      <w:rFonts w:ascii="Trivia Sans Book" w:hAnsi="Trivia Sans Book" w:cs="Trivia Sans Boo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2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68B"/>
    <w:rPr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68B"/>
    <w:rPr>
      <w:b/>
      <w:bCs/>
      <w:sz w:val="20"/>
      <w:szCs w:val="20"/>
      <w:lang w:val="pt-PT"/>
    </w:rPr>
  </w:style>
  <w:style w:type="paragraph" w:customStyle="1" w:styleId="CM1">
    <w:name w:val="CM1"/>
    <w:basedOn w:val="Default"/>
    <w:next w:val="Default"/>
    <w:uiPriority w:val="99"/>
    <w:rsid w:val="00333A1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333A14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ruid-project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emcdda.europa.eu/publications/insight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mcdda.europa.eu/edr201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transport/road_safety/specialist/statistics/&#237;ndex_en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mcdda.europa.eu/publications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unodc.org/dru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4FD5-14C3-4C3E-81EE-1C845E63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PT</vt:lpstr>
    </vt:vector>
  </TitlesOfParts>
  <Manager>EMCDDA</Manager>
  <Company>EMCDDA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PT</dc:title>
  <dc:subject>News release PT</dc:subject>
  <dc:creator>Maria Leonor Gomes</dc:creator>
  <cp:lastModifiedBy>Kathryn Robertson</cp:lastModifiedBy>
  <cp:revision>16</cp:revision>
  <cp:lastPrinted>2014-06-25T11:30:00Z</cp:lastPrinted>
  <dcterms:created xsi:type="dcterms:W3CDTF">2014-06-24T17:37:00Z</dcterms:created>
  <dcterms:modified xsi:type="dcterms:W3CDTF">2014-06-25T11:31:00Z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PT</vt:lpwstr>
  </property>
</Properties>
</file>