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70" w:rightFromText="170" w:vertAnchor="page" w:horzAnchor="page" w:tblpX="738" w:tblpY="738"/>
        <w:tblW w:w="561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42" w:type="dxa"/>
          <w:right w:w="0" w:type="dxa"/>
        </w:tblCellMar>
        <w:tblLook w:val="0680" w:firstRow="0" w:lastRow="0" w:firstColumn="1" w:lastColumn="0" w:noHBand="1" w:noVBand="1"/>
      </w:tblPr>
      <w:tblGrid>
        <w:gridCol w:w="4972"/>
        <w:gridCol w:w="5692"/>
      </w:tblGrid>
      <w:tr w:rsidR="00EE23CC" w:rsidRPr="00655764" w:rsidTr="00025C96">
        <w:trPr>
          <w:trHeight w:val="1695"/>
        </w:trPr>
        <w:tc>
          <w:tcPr>
            <w:tcW w:w="2331" w:type="pct"/>
          </w:tcPr>
          <w:p w:rsidR="00EE23CC" w:rsidRPr="00655764" w:rsidRDefault="00EE23CC" w:rsidP="00025C96">
            <w:r w:rsidRPr="00655764">
              <w:rPr>
                <w:noProof/>
                <w:lang w:val="en-GB" w:eastAsia="en-GB"/>
              </w:rPr>
              <w:drawing>
                <wp:inline distT="0" distB="0" distL="0" distR="0" wp14:anchorId="6093CA9D" wp14:editId="20D0C7AC">
                  <wp:extent cx="2661000" cy="612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n-logo.emf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9" w:type="pct"/>
          </w:tcPr>
          <w:p w:rsidR="00EE23CC" w:rsidRPr="00655764" w:rsidRDefault="00EE23CC" w:rsidP="00025C96"/>
        </w:tc>
      </w:tr>
    </w:tbl>
    <w:tbl>
      <w:tblPr>
        <w:tblStyle w:val="TableGrid"/>
        <w:tblW w:w="12796" w:type="dxa"/>
        <w:tblInd w:w="-1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96"/>
      </w:tblGrid>
      <w:tr w:rsidR="00EE23CC" w:rsidRPr="00655764" w:rsidTr="001F70B4">
        <w:trPr>
          <w:trHeight w:val="1304"/>
        </w:trPr>
        <w:tc>
          <w:tcPr>
            <w:tcW w:w="12796" w:type="dxa"/>
            <w:vAlign w:val="bottom"/>
          </w:tcPr>
          <w:p w:rsidR="00EE23CC" w:rsidRPr="00655764" w:rsidRDefault="001F70B4" w:rsidP="001F70B4">
            <w:r w:rsidRPr="00655764">
              <w:rPr>
                <w:noProof/>
                <w:lang w:val="en-GB" w:eastAsia="en-GB"/>
              </w:rPr>
              <w:drawing>
                <wp:inline distT="0" distB="0" distL="0" distR="0" wp14:anchorId="522D9CBA" wp14:editId="3AE264F6">
                  <wp:extent cx="7562850" cy="920959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ading-EN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2850" cy="9209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C2EEE" w:rsidRPr="00655764" w:rsidRDefault="00E530A6" w:rsidP="008C2EEE">
      <w:pPr>
        <w:pStyle w:val="newsTitle"/>
        <w:rPr>
          <w:b/>
        </w:rPr>
      </w:pPr>
      <w:r w:rsidRPr="00E530A6">
        <w:t>NAJNOVEJŠE LETNO POROČILO EMCDDA O TRENDIH</w:t>
      </w:r>
    </w:p>
    <w:p w:rsidR="008C2EEE" w:rsidRPr="00655764" w:rsidRDefault="00A7664A" w:rsidP="008C2EEE">
      <w:pPr>
        <w:pStyle w:val="newsSubTitle"/>
      </w:pPr>
      <w:r w:rsidRPr="00843EDF">
        <w:t xml:space="preserve">Agencija EU za droge bo objavila </w:t>
      </w:r>
      <w:r w:rsidR="000D1865" w:rsidRPr="00843EDF">
        <w:t>Evropsko p</w:t>
      </w:r>
      <w:r w:rsidRPr="00843EDF">
        <w:t>oročilo o drogah 2014</w:t>
      </w:r>
      <w:r w:rsidR="008C2EEE" w:rsidRPr="00655764">
        <w:t xml:space="preserve"> </w:t>
      </w:r>
    </w:p>
    <w:p w:rsidR="00A7664A" w:rsidRDefault="00A7664A" w:rsidP="00A7664A">
      <w:pPr>
        <w:pStyle w:val="newsContent"/>
      </w:pPr>
      <w:r>
        <w:t xml:space="preserve">(24. 4. 2014, LIZBONA) </w:t>
      </w:r>
      <w:r w:rsidRPr="00A7664A">
        <w:rPr>
          <w:b/>
        </w:rPr>
        <w:t>Agencija EU za droge (EMCDDA)</w:t>
      </w:r>
      <w:r>
        <w:t xml:space="preserve"> bo 27. maja predstavila letni pregled stanja na področju drog v Evropi v obliki večjezičnega in večpredstavnostnega informativnega paketa, posvečenega hitro spreminjajočemu se pojavu drog.</w:t>
      </w:r>
    </w:p>
    <w:p w:rsidR="00A7664A" w:rsidRDefault="00A7664A" w:rsidP="00A7664A">
      <w:pPr>
        <w:pStyle w:val="newsContent"/>
      </w:pPr>
      <w:r>
        <w:t xml:space="preserve">V središču paketa </w:t>
      </w:r>
      <w:r w:rsidRPr="00843EDF">
        <w:t xml:space="preserve">je </w:t>
      </w:r>
      <w:r w:rsidRPr="00843EDF">
        <w:rPr>
          <w:b/>
          <w:i/>
        </w:rPr>
        <w:t>Evropsko</w:t>
      </w:r>
      <w:r w:rsidRPr="00843EDF">
        <w:t xml:space="preserve"> </w:t>
      </w:r>
      <w:r w:rsidRPr="00843EDF">
        <w:rPr>
          <w:b/>
          <w:i/>
        </w:rPr>
        <w:t>poročilo o drogah 2014: Trendi in razvoj</w:t>
      </w:r>
      <w:r>
        <w:t xml:space="preserve"> (v tiskani in spletni obliki v </w:t>
      </w:r>
      <w:r w:rsidR="00843EDF">
        <w:t xml:space="preserve">          </w:t>
      </w:r>
      <w:r>
        <w:t>23 jezikih), ki povzema najnovejše trende v 28 državah članicah EU, Turčiji in na Norveškem. Poročilo zajema analize na najvišji ravni, ki proučujejo: ponudbo drog, njihovo uporabo in težave, povezane z drogo, zdravstvene in socialne odzive na težave z drogami ter politike na področju drog.</w:t>
      </w:r>
    </w:p>
    <w:p w:rsidR="00A7664A" w:rsidRDefault="00A7664A" w:rsidP="00A7664A">
      <w:pPr>
        <w:pStyle w:val="newsContent"/>
      </w:pPr>
      <w:r>
        <w:t xml:space="preserve">Poročilu bodo priložene </w:t>
      </w:r>
      <w:r w:rsidRPr="00A7664A">
        <w:rPr>
          <w:b/>
        </w:rPr>
        <w:t>Perspektive na področju drog</w:t>
      </w:r>
      <w:r>
        <w:t xml:space="preserve"> (</w:t>
      </w:r>
      <w:r w:rsidRPr="00A7664A">
        <w:rPr>
          <w:i/>
        </w:rPr>
        <w:t>Perspectives on drugs/PODs</w:t>
      </w:r>
      <w:r>
        <w:t xml:space="preserve">), spletne interaktivne analize, ki nudijo vpogled v šest aktualnih vprašanj (med drugim v trg konoplje v Evropi in spletno zdravljenje odvisnosti od drog). </w:t>
      </w:r>
      <w:r w:rsidRPr="00843EDF">
        <w:t xml:space="preserve">Informativni paket bo dopolnjen </w:t>
      </w:r>
      <w:r w:rsidR="00FD1581" w:rsidRPr="00843EDF">
        <w:t xml:space="preserve">z </w:t>
      </w:r>
      <w:r w:rsidR="00FD1581" w:rsidRPr="00843EDF">
        <w:rPr>
          <w:b/>
        </w:rPr>
        <w:t xml:space="preserve">Evropskim </w:t>
      </w:r>
      <w:r w:rsidRPr="00843EDF">
        <w:rPr>
          <w:b/>
        </w:rPr>
        <w:t>poročilo</w:t>
      </w:r>
      <w:r w:rsidR="00FD1581" w:rsidRPr="00843EDF">
        <w:rPr>
          <w:b/>
        </w:rPr>
        <w:t>m</w:t>
      </w:r>
      <w:r w:rsidRPr="00843EDF">
        <w:rPr>
          <w:b/>
        </w:rPr>
        <w:t xml:space="preserve"> o drogah: Podatki in statistike</w:t>
      </w:r>
      <w:r w:rsidRPr="00843EDF">
        <w:t xml:space="preserve"> (</w:t>
      </w:r>
      <w:r w:rsidRPr="00843EDF">
        <w:rPr>
          <w:i/>
        </w:rPr>
        <w:t>European Drug Report: Data and statistics</w:t>
      </w:r>
      <w:r w:rsidRPr="00843EDF">
        <w:t xml:space="preserve">) in </w:t>
      </w:r>
      <w:r w:rsidR="00FD1581" w:rsidRPr="00843EDF">
        <w:t>s</w:t>
      </w:r>
      <w:r w:rsidR="00FD1581">
        <w:t xml:space="preserve"> </w:t>
      </w:r>
      <w:r w:rsidRPr="00A7664A">
        <w:rPr>
          <w:b/>
        </w:rPr>
        <w:t>Pregledom po državah</w:t>
      </w:r>
      <w:r>
        <w:t xml:space="preserve"> (</w:t>
      </w:r>
      <w:r w:rsidRPr="00A7664A">
        <w:rPr>
          <w:i/>
        </w:rPr>
        <w:t>Country overviews</w:t>
      </w:r>
      <w:r>
        <w:t>), ki vsebuje podatke in analize na ravni posameznih držav.</w:t>
      </w:r>
    </w:p>
    <w:p w:rsidR="008C2EEE" w:rsidRPr="00655764" w:rsidRDefault="00A7664A" w:rsidP="00A7664A">
      <w:pPr>
        <w:pStyle w:val="newsContent"/>
      </w:pPr>
      <w:r>
        <w:t>Različica za tablične računalnike, vključno z interaktivnimi zemljevidi in grafičnimi prikazi, bo na voljo v angleškem jeziku. Prav tako bo na voljo avdiovizualno gradivo.</w:t>
      </w:r>
    </w:p>
    <w:p w:rsidR="00A7664A" w:rsidRPr="00A7664A" w:rsidRDefault="00A7664A" w:rsidP="00A7664A">
      <w:pPr>
        <w:pStyle w:val="MaintextstyleBlack"/>
        <w:tabs>
          <w:tab w:val="left" w:pos="1658"/>
        </w:tabs>
        <w:rPr>
          <w:rFonts w:cs="Arial"/>
          <w:lang w:val="sl-SI"/>
        </w:rPr>
      </w:pPr>
      <w:r w:rsidRPr="00A7664A">
        <w:rPr>
          <w:rFonts w:cs="Arial"/>
          <w:lang w:val="sl-SI"/>
        </w:rPr>
        <w:t xml:space="preserve">Za več informacij obiščite </w:t>
      </w:r>
      <w:hyperlink r:id="rId11" w:history="1">
        <w:r w:rsidRPr="00A7664A">
          <w:rPr>
            <w:rStyle w:val="Hyperlink"/>
            <w:rFonts w:cs="Arial"/>
            <w:sz w:val="20"/>
            <w:lang w:val="sl-SI"/>
          </w:rPr>
          <w:t>www.emcdda.europa.eu/edr2014</w:t>
        </w:r>
      </w:hyperlink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8414"/>
      </w:tblGrid>
      <w:tr w:rsidR="00A7664A" w:rsidRPr="00A7664A" w:rsidTr="005F07B8">
        <w:tc>
          <w:tcPr>
            <w:tcW w:w="8414" w:type="dxa"/>
            <w:shd w:val="clear" w:color="auto" w:fill="DFE0ED"/>
          </w:tcPr>
          <w:p w:rsidR="00A7664A" w:rsidRPr="00A7664A" w:rsidRDefault="00A7664A" w:rsidP="00A7664A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after="0" w:line="260" w:lineRule="exact"/>
              <w:ind w:left="360"/>
              <w:rPr>
                <w:rFonts w:ascii="Arial" w:eastAsia="SimSun" w:hAnsi="Arial" w:cs="Arial"/>
                <w:sz w:val="20"/>
                <w:szCs w:val="20"/>
              </w:rPr>
            </w:pPr>
            <w:r w:rsidRPr="00A7664A">
              <w:rPr>
                <w:rFonts w:ascii="Arial" w:eastAsia="SimSun" w:hAnsi="Arial" w:cs="Arial"/>
                <w:b/>
                <w:sz w:val="20"/>
                <w:szCs w:val="20"/>
              </w:rPr>
              <w:t>Datum objave:</w:t>
            </w:r>
            <w:r w:rsidRPr="00A7664A">
              <w:rPr>
                <w:rFonts w:ascii="Arial" w:eastAsia="SimSun" w:hAnsi="Arial" w:cs="Arial"/>
                <w:sz w:val="20"/>
                <w:szCs w:val="20"/>
              </w:rPr>
              <w:t xml:space="preserve"> torek, 27. maja 2014</w:t>
            </w:r>
          </w:p>
          <w:p w:rsidR="00A7664A" w:rsidRPr="00A7664A" w:rsidRDefault="00A7664A" w:rsidP="00A7664A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after="0" w:line="260" w:lineRule="exact"/>
              <w:ind w:left="360"/>
              <w:rPr>
                <w:rFonts w:ascii="Arial" w:eastAsia="SimSun" w:hAnsi="Arial" w:cs="Arial"/>
                <w:sz w:val="20"/>
                <w:szCs w:val="20"/>
              </w:rPr>
            </w:pPr>
            <w:r w:rsidRPr="00A7664A">
              <w:rPr>
                <w:rFonts w:ascii="Arial" w:eastAsia="SimSun" w:hAnsi="Arial" w:cs="Arial"/>
                <w:b/>
                <w:sz w:val="20"/>
                <w:szCs w:val="20"/>
              </w:rPr>
              <w:t>Čas:</w:t>
            </w:r>
            <w:r w:rsidRPr="00A7664A">
              <w:rPr>
                <w:rFonts w:ascii="Arial" w:eastAsia="SimSun" w:hAnsi="Arial" w:cs="Arial"/>
                <w:sz w:val="20"/>
                <w:szCs w:val="20"/>
              </w:rPr>
              <w:t xml:space="preserve"> </w:t>
            </w:r>
            <w:r w:rsidRPr="00A7664A">
              <w:rPr>
                <w:rFonts w:ascii="Arial" w:hAnsi="Arial" w:cs="Arial"/>
                <w:sz w:val="20"/>
                <w:szCs w:val="20"/>
              </w:rPr>
              <w:t>ob 10. uri po zahodnoevropskem času (Lizbona) ( ob 11. uri po srednjeevropskem času)</w:t>
            </w:r>
          </w:p>
          <w:p w:rsidR="00A7664A" w:rsidRPr="00A7664A" w:rsidRDefault="00A7664A" w:rsidP="00A7664A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after="0" w:line="260" w:lineRule="exact"/>
              <w:ind w:left="360"/>
              <w:rPr>
                <w:rFonts w:ascii="Arial" w:eastAsia="SimSun" w:hAnsi="Arial" w:cs="Arial"/>
                <w:sz w:val="20"/>
                <w:szCs w:val="20"/>
              </w:rPr>
            </w:pPr>
            <w:r w:rsidRPr="00A7664A">
              <w:rPr>
                <w:rFonts w:ascii="Arial" w:hAnsi="Arial" w:cs="Arial"/>
                <w:b/>
                <w:sz w:val="20"/>
                <w:szCs w:val="20"/>
              </w:rPr>
              <w:t>Kraj tiskovne konference:</w:t>
            </w:r>
            <w:r w:rsidRPr="00A7664A">
              <w:rPr>
                <w:rFonts w:ascii="Arial" w:eastAsia="SimSun" w:hAnsi="Arial" w:cs="Arial"/>
                <w:bCs/>
                <w:sz w:val="20"/>
                <w:szCs w:val="20"/>
              </w:rPr>
              <w:t xml:space="preserve"> </w:t>
            </w:r>
            <w:r w:rsidRPr="00A7664A">
              <w:rPr>
                <w:rFonts w:ascii="Arial" w:hAnsi="Arial" w:cs="Arial"/>
                <w:sz w:val="20"/>
                <w:szCs w:val="20"/>
              </w:rPr>
              <w:t>EMCDDA,</w:t>
            </w:r>
            <w:r w:rsidRPr="00A7664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7664A">
              <w:rPr>
                <w:rFonts w:ascii="Arial" w:hAnsi="Arial" w:cs="Arial"/>
                <w:sz w:val="20"/>
                <w:szCs w:val="20"/>
              </w:rPr>
              <w:t>Cais do Sodré, 1249-289, Lizbona</w:t>
            </w:r>
          </w:p>
          <w:p w:rsidR="00A7664A" w:rsidRPr="00A7664A" w:rsidRDefault="00A7664A" w:rsidP="00A7664A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after="0" w:line="260" w:lineRule="exact"/>
              <w:ind w:left="360"/>
              <w:rPr>
                <w:rFonts w:ascii="Arial" w:eastAsia="SimSun" w:hAnsi="Arial" w:cs="Arial"/>
                <w:sz w:val="20"/>
                <w:szCs w:val="20"/>
              </w:rPr>
            </w:pPr>
            <w:r w:rsidRPr="00A7664A">
              <w:rPr>
                <w:rFonts w:ascii="Arial" w:hAnsi="Arial" w:cs="Arial"/>
                <w:b/>
                <w:sz w:val="20"/>
                <w:szCs w:val="20"/>
              </w:rPr>
              <w:t>Odgovarjanje na vprašanja:</w:t>
            </w:r>
            <w:r w:rsidRPr="00A7664A">
              <w:rPr>
                <w:rFonts w:ascii="Arial" w:eastAsia="SimSun" w:hAnsi="Arial" w:cs="Arial"/>
                <w:sz w:val="20"/>
                <w:szCs w:val="20"/>
              </w:rPr>
              <w:t xml:space="preserve"> </w:t>
            </w:r>
            <w:r w:rsidRPr="00A7664A">
              <w:rPr>
                <w:rFonts w:ascii="Arial" w:hAnsi="Arial" w:cs="Arial"/>
                <w:sz w:val="20"/>
                <w:szCs w:val="20"/>
              </w:rPr>
              <w:t xml:space="preserve">Predstavniki EMCDDA bodo na dan objave v Lizboni na voljo za novinarska vprašanja. Na vprašanja, povezana s posamezno državo, bodo po vsej Evropi odgovarjali zaposleni na sedežih nacionalnih informacijskih točk Reitox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 w:rsidRPr="00A7664A">
              <w:rPr>
                <w:rFonts w:ascii="Arial" w:hAnsi="Arial" w:cs="Arial"/>
                <w:sz w:val="20"/>
                <w:szCs w:val="20"/>
              </w:rPr>
              <w:t>(več o tem na zgornji povezavi).</w:t>
            </w:r>
          </w:p>
          <w:p w:rsidR="00A7664A" w:rsidRPr="00A7664A" w:rsidRDefault="00A7664A" w:rsidP="00A7664A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after="0" w:line="260" w:lineRule="exact"/>
              <w:ind w:left="360"/>
              <w:rPr>
                <w:rFonts w:ascii="Arial" w:eastAsia="SimSun" w:hAnsi="Arial" w:cs="Arial"/>
                <w:sz w:val="20"/>
                <w:szCs w:val="20"/>
              </w:rPr>
            </w:pPr>
            <w:r w:rsidRPr="00A7664A">
              <w:rPr>
                <w:rFonts w:ascii="Arial" w:eastAsia="SimSun" w:hAnsi="Arial" w:cs="Arial"/>
                <w:b/>
                <w:sz w:val="20"/>
                <w:szCs w:val="20"/>
              </w:rPr>
              <w:t>Družbeni mediji:</w:t>
            </w:r>
            <w:r w:rsidRPr="00A7664A">
              <w:rPr>
                <w:rFonts w:ascii="Arial" w:eastAsia="SimSun" w:hAnsi="Arial" w:cs="Arial"/>
                <w:sz w:val="20"/>
                <w:szCs w:val="20"/>
              </w:rPr>
              <w:t xml:space="preserve"> </w:t>
            </w:r>
            <w:hyperlink r:id="rId12" w:history="1">
              <w:r w:rsidRPr="00A7664A">
                <w:rPr>
                  <w:rStyle w:val="Hyperlink"/>
                  <w:rFonts w:eastAsia="SimSun" w:cs="Arial"/>
                  <w:sz w:val="20"/>
                  <w:szCs w:val="20"/>
                </w:rPr>
                <w:t>twitter.com/emcdda</w:t>
              </w:r>
            </w:hyperlink>
            <w:r w:rsidRPr="00A7664A">
              <w:rPr>
                <w:rFonts w:ascii="Arial" w:eastAsia="SimSun" w:hAnsi="Arial" w:cs="Arial"/>
                <w:sz w:val="20"/>
                <w:szCs w:val="20"/>
              </w:rPr>
              <w:t xml:space="preserve"> </w:t>
            </w:r>
            <w:r w:rsidRPr="00A7664A">
              <w:rPr>
                <w:rStyle w:val="Bullettoseparatelanguage1"/>
                <w:rFonts w:eastAsia="SimSun" w:cs="Arial"/>
                <w:sz w:val="20"/>
                <w:szCs w:val="20"/>
              </w:rPr>
              <w:t xml:space="preserve">• </w:t>
            </w:r>
            <w:hyperlink r:id="rId13" w:history="1">
              <w:r w:rsidRPr="00A7664A">
                <w:rPr>
                  <w:rStyle w:val="Hyperlink"/>
                  <w:rFonts w:eastAsia="SimSun" w:cs="Arial"/>
                  <w:sz w:val="20"/>
                  <w:szCs w:val="20"/>
                </w:rPr>
                <w:t>www.facebook.com/emcdda</w:t>
              </w:r>
            </w:hyperlink>
          </w:p>
          <w:p w:rsidR="00A7664A" w:rsidRPr="00A7664A" w:rsidRDefault="00A7664A" w:rsidP="00A7664A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after="0" w:line="260" w:lineRule="exact"/>
              <w:ind w:left="360"/>
              <w:rPr>
                <w:rFonts w:ascii="Arial" w:eastAsia="SimSun" w:hAnsi="Arial" w:cs="Arial"/>
                <w:sz w:val="20"/>
                <w:szCs w:val="20"/>
              </w:rPr>
            </w:pPr>
            <w:r w:rsidRPr="00A7664A">
              <w:rPr>
                <w:rFonts w:ascii="Arial" w:eastAsia="SimSun" w:hAnsi="Arial" w:cs="Arial"/>
                <w:b/>
                <w:sz w:val="20"/>
                <w:szCs w:val="20"/>
              </w:rPr>
              <w:t xml:space="preserve">Naročite se na naše vire RSS: </w:t>
            </w:r>
            <w:hyperlink r:id="rId14" w:history="1">
              <w:r w:rsidRPr="00A7664A">
                <w:rPr>
                  <w:rStyle w:val="Hyperlink"/>
                  <w:rFonts w:eastAsia="SimSun" w:cs="Arial"/>
                  <w:sz w:val="20"/>
                  <w:szCs w:val="20"/>
                  <w:lang w:val="pt-PT"/>
                </w:rPr>
                <w:t>www.emcdda.europa.eu/rss</w:t>
              </w:r>
            </w:hyperlink>
          </w:p>
        </w:tc>
      </w:tr>
    </w:tbl>
    <w:p w:rsidR="00A7664A" w:rsidRPr="00412F73" w:rsidRDefault="00A7664A" w:rsidP="00A7664A">
      <w:pPr>
        <w:pStyle w:val="MaintextstyleBlack"/>
        <w:rPr>
          <w:rFonts w:cs="Arial"/>
          <w:color w:val="211D1E"/>
          <w:lang w:val="pt-PT"/>
        </w:rPr>
      </w:pPr>
      <w:r w:rsidRPr="00412F73">
        <w:rPr>
          <w:rFonts w:cs="Arial"/>
          <w:color w:val="211D1E"/>
          <w:lang w:val="pt-PT"/>
        </w:rPr>
        <w:t xml:space="preserve"> </w:t>
      </w:r>
    </w:p>
    <w:p w:rsidR="008C2EEE" w:rsidRPr="00A7664A" w:rsidRDefault="008C2EEE" w:rsidP="008C2EEE">
      <w:pPr>
        <w:pStyle w:val="newsContent"/>
        <w:rPr>
          <w:lang w:val="pt-PT"/>
        </w:rPr>
      </w:pPr>
      <w:bookmarkStart w:id="0" w:name="_GoBack"/>
      <w:bookmarkEnd w:id="0"/>
    </w:p>
    <w:sectPr w:rsidR="008C2EEE" w:rsidRPr="00A7664A" w:rsidSect="00E81F3D">
      <w:headerReference w:type="default" r:id="rId15"/>
      <w:footerReference w:type="default" r:id="rId16"/>
      <w:footerReference w:type="first" r:id="rId17"/>
      <w:type w:val="continuous"/>
      <w:pgSz w:w="11906" w:h="16838" w:code="9"/>
      <w:pgMar w:top="1644" w:right="1276" w:bottom="1304" w:left="1276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295" w:rsidRDefault="004D5295" w:rsidP="009A28FB">
      <w:pPr>
        <w:spacing w:after="0" w:line="240" w:lineRule="auto"/>
      </w:pPr>
      <w:r>
        <w:separator/>
      </w:r>
    </w:p>
  </w:endnote>
  <w:endnote w:type="continuationSeparator" w:id="0">
    <w:p w:rsidR="004D5295" w:rsidRDefault="004D5295" w:rsidP="009A2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4738" w:type="dxa"/>
      <w:tblInd w:w="-5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1444"/>
      <w:gridCol w:w="3294"/>
    </w:tblGrid>
    <w:tr w:rsidR="00BF1E3B" w:rsidTr="00D37865">
      <w:tc>
        <w:tcPr>
          <w:tcW w:w="1444" w:type="dxa"/>
        </w:tcPr>
        <w:p w:rsidR="00BF1E3B" w:rsidRDefault="00BF1E3B" w:rsidP="00D37865">
          <w:pPr>
            <w:pStyle w:val="newsCoordinates"/>
          </w:pPr>
          <w:r>
            <w:rPr>
              <w:noProof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63360" behindDoc="1" locked="0" layoutInCell="1" allowOverlap="1" wp14:anchorId="49EB6372" wp14:editId="6652DFBB">
                    <wp:simplePos x="0" y="0"/>
                    <wp:positionH relativeFrom="page">
                      <wp:posOffset>35560</wp:posOffset>
                    </wp:positionH>
                    <wp:positionV relativeFrom="page">
                      <wp:posOffset>15240</wp:posOffset>
                    </wp:positionV>
                    <wp:extent cx="1" cy="108000"/>
                    <wp:effectExtent l="0" t="0" r="19050" b="25400"/>
                    <wp:wrapNone/>
                    <wp:docPr id="14" name="Straight Connector 1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H="1">
                              <a:off x="0" y="0"/>
                              <a:ext cx="1" cy="10800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009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Straight Connector 14" o:spid="_x0000_s1026" style="position:absolute;flip:x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2.8pt,1.2pt" to="2.8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" strokecolor="#009" strokeweight="1.5pt">
                    <w10:wrap anchorx="page" anchory="page"/>
                  </v:line>
                </w:pict>
              </mc:Fallback>
            </mc:AlternateContent>
          </w:r>
          <w:r w:rsidRPr="00D37865">
            <w:rPr>
              <w:noProof/>
              <w:lang w:eastAsia="en-GB"/>
            </w:rPr>
            <w:t>emcdda.europa.eu</w:t>
          </w:r>
        </w:p>
      </w:tc>
      <w:tc>
        <w:tcPr>
          <w:tcW w:w="3294" w:type="dxa"/>
          <w:vAlign w:val="bottom"/>
        </w:tcPr>
        <w:p w:rsidR="00BF1E3B" w:rsidRDefault="00BF1E3B" w:rsidP="00BF1E3B">
          <w:pPr>
            <w:pStyle w:val="newsReference"/>
            <w:jc w:val="right"/>
          </w:pPr>
        </w:p>
      </w:tc>
    </w:tr>
  </w:tbl>
  <w:p w:rsidR="00BF1E3B" w:rsidRDefault="00BF1E3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Ind w:w="-5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7196"/>
      <w:gridCol w:w="3294"/>
    </w:tblGrid>
    <w:tr w:rsidR="0063677C" w:rsidTr="003B00EE">
      <w:tc>
        <w:tcPr>
          <w:tcW w:w="7196" w:type="dxa"/>
        </w:tcPr>
        <w:p w:rsidR="0063677C" w:rsidRDefault="00CC3CB7" w:rsidP="003B00EE">
          <w:pPr>
            <w:pStyle w:val="newsCoordinates"/>
          </w:pPr>
          <w:r w:rsidRPr="00CC3CB7">
            <w:t>Kontaktna oseba: Kathy Robertson, Odnosi z mediji</w:t>
          </w:r>
          <w:r w:rsidR="0063677C" w:rsidRPr="007F0EAD">
            <w:rPr>
              <w:i/>
              <w:noProof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65408" behindDoc="1" locked="0" layoutInCell="1" allowOverlap="1" wp14:anchorId="145E088A" wp14:editId="767A566B">
                    <wp:simplePos x="0" y="0"/>
                    <wp:positionH relativeFrom="page">
                      <wp:posOffset>32385</wp:posOffset>
                    </wp:positionH>
                    <wp:positionV relativeFrom="page">
                      <wp:posOffset>-14605</wp:posOffset>
                    </wp:positionV>
                    <wp:extent cx="0" cy="431800"/>
                    <wp:effectExtent l="0" t="0" r="19050" b="25400"/>
                    <wp:wrapNone/>
                    <wp:docPr id="4" name="Straight Connector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43180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009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Straight Connector 4" o:spid="_x0000_s1026" style="position:absolute;z-index:-25165107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2.55pt,-1.15pt" to="2.55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" strokecolor="#009" strokeweight="1.5pt">
                    <w10:wrap anchorx="page" anchory="page"/>
                  </v:line>
                </w:pict>
              </mc:Fallback>
            </mc:AlternateContent>
          </w:r>
          <w:r w:rsidR="0063677C">
            <w:t xml:space="preserve"> </w:t>
          </w:r>
        </w:p>
        <w:p w:rsidR="0063677C" w:rsidRDefault="00CC3CB7" w:rsidP="003B00EE">
          <w:pPr>
            <w:pStyle w:val="newsCoordinates"/>
          </w:pPr>
          <w:r w:rsidRPr="00CC3CB7">
            <w:t>Praça Europa 1, Cais do Sodré, 1249-289 Lizbona, Portugalska</w:t>
          </w:r>
        </w:p>
        <w:p w:rsidR="0063677C" w:rsidRDefault="00CC3CB7" w:rsidP="00CC3CB7">
          <w:pPr>
            <w:pStyle w:val="newsCoordinates"/>
          </w:pPr>
          <w:r w:rsidRPr="00CC3CB7">
            <w:t>Tel. (351) 211 21 02</w:t>
          </w:r>
          <w:r w:rsidR="00944227" w:rsidRPr="00944227">
            <w:t xml:space="preserve"> 00</w:t>
          </w:r>
          <w:r w:rsidR="0063677C">
            <w:t xml:space="preserve"> </w:t>
          </w:r>
          <w:r w:rsidR="0063677C" w:rsidRPr="00FC0187">
            <w:rPr>
              <w:sz w:val="18"/>
            </w:rPr>
            <w:t xml:space="preserve">I </w:t>
          </w:r>
          <w:r w:rsidR="0063677C">
            <w:t xml:space="preserve">press@emcdda.europa.eu </w:t>
          </w:r>
          <w:r w:rsidR="0063677C" w:rsidRPr="00FC0187">
            <w:rPr>
              <w:sz w:val="18"/>
            </w:rPr>
            <w:t>I</w:t>
          </w:r>
          <w:r w:rsidR="0063677C">
            <w:t xml:space="preserve"> emcdda.europa.eu</w:t>
          </w:r>
        </w:p>
      </w:tc>
      <w:tc>
        <w:tcPr>
          <w:tcW w:w="3294" w:type="dxa"/>
          <w:vAlign w:val="bottom"/>
        </w:tcPr>
        <w:p w:rsidR="0063677C" w:rsidRDefault="00CC3CB7" w:rsidP="00A7664A">
          <w:pPr>
            <w:pStyle w:val="newsReference"/>
            <w:jc w:val="right"/>
          </w:pPr>
          <w:r w:rsidRPr="00CC3CB7">
            <w:t xml:space="preserve">SL — Št. </w:t>
          </w:r>
          <w:r w:rsidR="00A7664A">
            <w:t>2</w:t>
          </w:r>
          <w:r w:rsidRPr="00CC3CB7">
            <w:t>/</w:t>
          </w:r>
          <w:r w:rsidR="00A7664A">
            <w:t>2014</w:t>
          </w:r>
        </w:p>
      </w:tc>
    </w:tr>
  </w:tbl>
  <w:p w:rsidR="0063677C" w:rsidRDefault="006367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295" w:rsidRDefault="004D5295" w:rsidP="009A28FB">
      <w:pPr>
        <w:spacing w:after="0" w:line="240" w:lineRule="auto"/>
      </w:pPr>
      <w:r>
        <w:separator/>
      </w:r>
    </w:p>
  </w:footnote>
  <w:footnote w:type="continuationSeparator" w:id="0">
    <w:p w:rsidR="004D5295" w:rsidRDefault="004D5295" w:rsidP="009A2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Ind w:w="-5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7196"/>
      <w:gridCol w:w="3294"/>
    </w:tblGrid>
    <w:tr w:rsidR="00BF1E3B" w:rsidTr="00BF1E3B">
      <w:tc>
        <w:tcPr>
          <w:tcW w:w="7196" w:type="dxa"/>
        </w:tcPr>
        <w:p w:rsidR="00BF1E3B" w:rsidRDefault="00BF1E3B" w:rsidP="00CC4FDA">
          <w:pPr>
            <w:pStyle w:val="newsEmbargo"/>
          </w:pPr>
          <w:r>
            <w:rPr>
              <w:noProof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61312" behindDoc="1" locked="0" layoutInCell="1" allowOverlap="1" wp14:anchorId="2FDF966A" wp14:editId="2F9A34E1">
                    <wp:simplePos x="0" y="0"/>
                    <wp:positionH relativeFrom="page">
                      <wp:posOffset>35560</wp:posOffset>
                    </wp:positionH>
                    <wp:positionV relativeFrom="page">
                      <wp:posOffset>-1270</wp:posOffset>
                    </wp:positionV>
                    <wp:extent cx="0" cy="124460"/>
                    <wp:effectExtent l="0" t="0" r="19050" b="27940"/>
                    <wp:wrapNone/>
                    <wp:docPr id="11" name="Straight Connector 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2446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009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Straight Connector 11" o:spid="_x0000_s1026" style="position:absolute;z-index:-25165516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2.8pt,-.1pt" to="2.8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" strokecolor="#009" strokeweight="1.5pt">
                    <w10:wrap anchorx="page" anchory="page"/>
                  </v:line>
                </w:pict>
              </mc:Fallback>
            </mc:AlternateContent>
          </w:r>
          <w:r w:rsidRPr="00CC4FDA">
            <w:rPr>
              <w:noProof/>
              <w:lang w:eastAsia="en-GB"/>
            </w:rPr>
            <w:t xml:space="preserve">Plauda quaepuda disin rerrovita aut labo </w:t>
          </w:r>
          <w:r w:rsidRPr="00CC4FDA">
            <w:rPr>
              <w:noProof/>
              <w:sz w:val="18"/>
              <w:lang w:eastAsia="en-GB"/>
            </w:rPr>
            <w:t>I</w:t>
          </w:r>
          <w:r w:rsidRPr="00CC4FDA">
            <w:rPr>
              <w:noProof/>
              <w:lang w:eastAsia="en-GB"/>
            </w:rPr>
            <w:t xml:space="preserve"> </w:t>
          </w:r>
          <w:r w:rsidRPr="00CC4FDA">
            <w:rPr>
              <w:b/>
              <w:noProof/>
              <w:color w:val="003399"/>
              <w:lang w:eastAsia="en-GB"/>
            </w:rPr>
            <w:t>EMBARGO 10:00 WET/Lisbon time</w:t>
          </w:r>
        </w:p>
      </w:tc>
      <w:tc>
        <w:tcPr>
          <w:tcW w:w="3294" w:type="dxa"/>
          <w:vAlign w:val="bottom"/>
        </w:tcPr>
        <w:p w:rsidR="00BF1E3B" w:rsidRDefault="00BF1E3B" w:rsidP="00BF1E3B">
          <w:pPr>
            <w:pStyle w:val="newsReference"/>
            <w:jc w:val="right"/>
          </w:pPr>
          <w:r w:rsidRPr="00CC4FDA">
            <w:t>26.9.2013</w:t>
          </w:r>
        </w:p>
      </w:tc>
    </w:tr>
  </w:tbl>
  <w:p w:rsidR="00BF1E3B" w:rsidRDefault="00BF1E3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071D50"/>
    <w:multiLevelType w:val="hybridMultilevel"/>
    <w:tmpl w:val="0648480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0A6"/>
    <w:rsid w:val="00014E8E"/>
    <w:rsid w:val="00025C96"/>
    <w:rsid w:val="00036DAA"/>
    <w:rsid w:val="00042EDA"/>
    <w:rsid w:val="000535B7"/>
    <w:rsid w:val="00067DD3"/>
    <w:rsid w:val="00075735"/>
    <w:rsid w:val="00092611"/>
    <w:rsid w:val="000C6200"/>
    <w:rsid w:val="000D1865"/>
    <w:rsid w:val="000D25B6"/>
    <w:rsid w:val="00105BFC"/>
    <w:rsid w:val="00107C96"/>
    <w:rsid w:val="001574E2"/>
    <w:rsid w:val="0017713E"/>
    <w:rsid w:val="001800D0"/>
    <w:rsid w:val="001A3338"/>
    <w:rsid w:val="001C795A"/>
    <w:rsid w:val="001D5C26"/>
    <w:rsid w:val="001E39A7"/>
    <w:rsid w:val="001F6C59"/>
    <w:rsid w:val="001F70B4"/>
    <w:rsid w:val="00223753"/>
    <w:rsid w:val="002557B0"/>
    <w:rsid w:val="002646E4"/>
    <w:rsid w:val="0027252D"/>
    <w:rsid w:val="0028141E"/>
    <w:rsid w:val="002948E2"/>
    <w:rsid w:val="002A52CE"/>
    <w:rsid w:val="002A61F7"/>
    <w:rsid w:val="002B05CE"/>
    <w:rsid w:val="002B45AC"/>
    <w:rsid w:val="0030486D"/>
    <w:rsid w:val="00317B5A"/>
    <w:rsid w:val="003200B1"/>
    <w:rsid w:val="0033158E"/>
    <w:rsid w:val="00351881"/>
    <w:rsid w:val="0036121D"/>
    <w:rsid w:val="00387D02"/>
    <w:rsid w:val="003B41B1"/>
    <w:rsid w:val="003C0395"/>
    <w:rsid w:val="003D0487"/>
    <w:rsid w:val="004137B0"/>
    <w:rsid w:val="004221D3"/>
    <w:rsid w:val="0044111C"/>
    <w:rsid w:val="00445080"/>
    <w:rsid w:val="0045468D"/>
    <w:rsid w:val="0046179A"/>
    <w:rsid w:val="00474AC8"/>
    <w:rsid w:val="004847FB"/>
    <w:rsid w:val="004C3028"/>
    <w:rsid w:val="004D5295"/>
    <w:rsid w:val="004D6E0C"/>
    <w:rsid w:val="00520EF1"/>
    <w:rsid w:val="00541A97"/>
    <w:rsid w:val="00542CEE"/>
    <w:rsid w:val="005A0DC8"/>
    <w:rsid w:val="005B05A0"/>
    <w:rsid w:val="005B0882"/>
    <w:rsid w:val="005B1B63"/>
    <w:rsid w:val="005C4033"/>
    <w:rsid w:val="005E734D"/>
    <w:rsid w:val="00601EAE"/>
    <w:rsid w:val="006116D9"/>
    <w:rsid w:val="00623A55"/>
    <w:rsid w:val="0063677C"/>
    <w:rsid w:val="00655764"/>
    <w:rsid w:val="006568FE"/>
    <w:rsid w:val="00666A63"/>
    <w:rsid w:val="00670BC4"/>
    <w:rsid w:val="0069096E"/>
    <w:rsid w:val="006C70A0"/>
    <w:rsid w:val="007003A8"/>
    <w:rsid w:val="00730132"/>
    <w:rsid w:val="00737455"/>
    <w:rsid w:val="00773814"/>
    <w:rsid w:val="00791F09"/>
    <w:rsid w:val="007920E3"/>
    <w:rsid w:val="007927D2"/>
    <w:rsid w:val="007B0E03"/>
    <w:rsid w:val="007B1CCD"/>
    <w:rsid w:val="007F0EAD"/>
    <w:rsid w:val="00812745"/>
    <w:rsid w:val="00813FB5"/>
    <w:rsid w:val="0081623D"/>
    <w:rsid w:val="00826CFF"/>
    <w:rsid w:val="00837F8F"/>
    <w:rsid w:val="00841E86"/>
    <w:rsid w:val="00843EDF"/>
    <w:rsid w:val="00860C28"/>
    <w:rsid w:val="00875018"/>
    <w:rsid w:val="00881730"/>
    <w:rsid w:val="008A32DE"/>
    <w:rsid w:val="008C1172"/>
    <w:rsid w:val="008C2EEE"/>
    <w:rsid w:val="008D54B3"/>
    <w:rsid w:val="008F177B"/>
    <w:rsid w:val="008F399E"/>
    <w:rsid w:val="00902300"/>
    <w:rsid w:val="00930F8E"/>
    <w:rsid w:val="00944227"/>
    <w:rsid w:val="00955F0C"/>
    <w:rsid w:val="00974A27"/>
    <w:rsid w:val="009A28FB"/>
    <w:rsid w:val="009D6255"/>
    <w:rsid w:val="009E25FB"/>
    <w:rsid w:val="00A03329"/>
    <w:rsid w:val="00A0788A"/>
    <w:rsid w:val="00A27289"/>
    <w:rsid w:val="00A311EF"/>
    <w:rsid w:val="00A3254D"/>
    <w:rsid w:val="00A661E2"/>
    <w:rsid w:val="00A7664A"/>
    <w:rsid w:val="00A843D2"/>
    <w:rsid w:val="00A856B7"/>
    <w:rsid w:val="00AD7BFC"/>
    <w:rsid w:val="00AE093C"/>
    <w:rsid w:val="00AE1738"/>
    <w:rsid w:val="00AF13B3"/>
    <w:rsid w:val="00AF259D"/>
    <w:rsid w:val="00B11B73"/>
    <w:rsid w:val="00B272F1"/>
    <w:rsid w:val="00B51E08"/>
    <w:rsid w:val="00B57464"/>
    <w:rsid w:val="00B61036"/>
    <w:rsid w:val="00B72DD3"/>
    <w:rsid w:val="00B7335C"/>
    <w:rsid w:val="00B97BC5"/>
    <w:rsid w:val="00BB60CF"/>
    <w:rsid w:val="00BD730E"/>
    <w:rsid w:val="00BF1E3B"/>
    <w:rsid w:val="00C36BC1"/>
    <w:rsid w:val="00C426F8"/>
    <w:rsid w:val="00C628C4"/>
    <w:rsid w:val="00C63254"/>
    <w:rsid w:val="00C874C0"/>
    <w:rsid w:val="00CA2FF5"/>
    <w:rsid w:val="00CB49DA"/>
    <w:rsid w:val="00CC3CB7"/>
    <w:rsid w:val="00CC4FDA"/>
    <w:rsid w:val="00CC6A8B"/>
    <w:rsid w:val="00CF1D2A"/>
    <w:rsid w:val="00D006D4"/>
    <w:rsid w:val="00D01335"/>
    <w:rsid w:val="00D03EC6"/>
    <w:rsid w:val="00D3312B"/>
    <w:rsid w:val="00D37865"/>
    <w:rsid w:val="00D57367"/>
    <w:rsid w:val="00D84AE3"/>
    <w:rsid w:val="00D92A34"/>
    <w:rsid w:val="00DC485E"/>
    <w:rsid w:val="00DF39B6"/>
    <w:rsid w:val="00E21156"/>
    <w:rsid w:val="00E233F5"/>
    <w:rsid w:val="00E530A6"/>
    <w:rsid w:val="00E57C9D"/>
    <w:rsid w:val="00E66CCD"/>
    <w:rsid w:val="00E76AD8"/>
    <w:rsid w:val="00E81F3D"/>
    <w:rsid w:val="00E83FC3"/>
    <w:rsid w:val="00E84EB5"/>
    <w:rsid w:val="00EE23CC"/>
    <w:rsid w:val="00F06CDE"/>
    <w:rsid w:val="00F21CA9"/>
    <w:rsid w:val="00F24096"/>
    <w:rsid w:val="00F249CD"/>
    <w:rsid w:val="00F414EF"/>
    <w:rsid w:val="00F47542"/>
    <w:rsid w:val="00FB351B"/>
    <w:rsid w:val="00FC0187"/>
    <w:rsid w:val="00FD1581"/>
    <w:rsid w:val="00FE3721"/>
    <w:rsid w:val="00FE4789"/>
    <w:rsid w:val="00FF1720"/>
    <w:rsid w:val="00FF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2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8FB"/>
    <w:rPr>
      <w:rFonts w:ascii="Tahoma" w:hAnsi="Tahoma" w:cs="Tahoma"/>
      <w:sz w:val="16"/>
      <w:szCs w:val="16"/>
    </w:rPr>
  </w:style>
  <w:style w:type="paragraph" w:customStyle="1" w:styleId="newsTitle">
    <w:name w:val="newsTitle"/>
    <w:basedOn w:val="Normal"/>
    <w:autoRedefine/>
    <w:qFormat/>
    <w:rsid w:val="00CC3CB7"/>
    <w:pPr>
      <w:tabs>
        <w:tab w:val="left" w:pos="5205"/>
      </w:tabs>
      <w:spacing w:before="480" w:after="112" w:line="300" w:lineRule="exact"/>
    </w:pPr>
    <w:rPr>
      <w:rFonts w:ascii="Arial" w:hAnsi="Arial"/>
      <w:caps/>
      <w:sz w:val="26"/>
    </w:rPr>
  </w:style>
  <w:style w:type="paragraph" w:styleId="Header">
    <w:name w:val="header"/>
    <w:basedOn w:val="Normal"/>
    <w:link w:val="HeaderChar"/>
    <w:uiPriority w:val="99"/>
    <w:unhideWhenUsed/>
    <w:rsid w:val="00FE3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721"/>
  </w:style>
  <w:style w:type="paragraph" w:styleId="Footer">
    <w:name w:val="footer"/>
    <w:basedOn w:val="Normal"/>
    <w:link w:val="FooterChar"/>
    <w:uiPriority w:val="99"/>
    <w:unhideWhenUsed/>
    <w:rsid w:val="009A2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8FB"/>
  </w:style>
  <w:style w:type="character" w:styleId="Hyperlink">
    <w:name w:val="Hyperlink"/>
    <w:basedOn w:val="DefaultParagraphFont"/>
    <w:uiPriority w:val="99"/>
    <w:unhideWhenUsed/>
    <w:qFormat/>
    <w:rsid w:val="00A661E2"/>
    <w:rPr>
      <w:rFonts w:ascii="Arial" w:hAnsi="Arial"/>
      <w:b w:val="0"/>
      <w:i w:val="0"/>
      <w:color w:val="003399"/>
      <w:sz w:val="17"/>
      <w:u w:val="none"/>
    </w:rPr>
  </w:style>
  <w:style w:type="paragraph" w:customStyle="1" w:styleId="newsSubTitle">
    <w:name w:val="newsSubTitle"/>
    <w:basedOn w:val="Normal"/>
    <w:autoRedefine/>
    <w:qFormat/>
    <w:rsid w:val="00CC3CB7"/>
    <w:pPr>
      <w:spacing w:after="300" w:line="300" w:lineRule="exact"/>
    </w:pPr>
    <w:rPr>
      <w:rFonts w:ascii="Arial" w:hAnsi="Arial"/>
      <w:b/>
      <w:sz w:val="26"/>
    </w:rPr>
  </w:style>
  <w:style w:type="paragraph" w:customStyle="1" w:styleId="newsContent">
    <w:name w:val="newsContent"/>
    <w:basedOn w:val="Normal"/>
    <w:link w:val="newsContentChar"/>
    <w:autoRedefine/>
    <w:qFormat/>
    <w:rsid w:val="00CC3CB7"/>
    <w:pPr>
      <w:spacing w:after="260" w:line="260" w:lineRule="exact"/>
    </w:pPr>
    <w:rPr>
      <w:rFonts w:ascii="Arial" w:hAnsi="Arial"/>
      <w:color w:val="000000" w:themeColor="text1"/>
      <w:sz w:val="20"/>
    </w:rPr>
  </w:style>
  <w:style w:type="paragraph" w:customStyle="1" w:styleId="newsAddress">
    <w:name w:val="newsAddress"/>
    <w:basedOn w:val="Footer"/>
    <w:autoRedefine/>
    <w:qFormat/>
    <w:rsid w:val="00FE3721"/>
    <w:pPr>
      <w:framePr w:wrap="around" w:vAnchor="text" w:hAnchor="page" w:x="852" w:y="1"/>
      <w:tabs>
        <w:tab w:val="clear" w:pos="9072"/>
        <w:tab w:val="right" w:pos="7371"/>
      </w:tabs>
      <w:spacing w:line="200" w:lineRule="exact"/>
    </w:pPr>
    <w:rPr>
      <w:rFonts w:ascii="Arial" w:hAnsi="Arial"/>
      <w:sz w:val="14"/>
    </w:rPr>
  </w:style>
  <w:style w:type="paragraph" w:customStyle="1" w:styleId="newsReference">
    <w:name w:val="newsReference"/>
    <w:basedOn w:val="Normal"/>
    <w:autoRedefine/>
    <w:qFormat/>
    <w:rsid w:val="00CC3CB7"/>
    <w:pPr>
      <w:spacing w:after="0" w:line="200" w:lineRule="exact"/>
    </w:pPr>
    <w:rPr>
      <w:rFonts w:ascii="Arial" w:hAnsi="Arial"/>
      <w:sz w:val="14"/>
    </w:rPr>
  </w:style>
  <w:style w:type="paragraph" w:customStyle="1" w:styleId="newsRef">
    <w:name w:val="newsRef"/>
    <w:basedOn w:val="newsAddress"/>
    <w:autoRedefine/>
    <w:qFormat/>
    <w:rsid w:val="00B97BC5"/>
    <w:pPr>
      <w:framePr w:wrap="around"/>
      <w:tabs>
        <w:tab w:val="clear" w:pos="4536"/>
        <w:tab w:val="right" w:pos="6946"/>
        <w:tab w:val="left" w:pos="8505"/>
      </w:tabs>
      <w:ind w:right="-569"/>
    </w:pPr>
  </w:style>
  <w:style w:type="character" w:styleId="PlaceholderText">
    <w:name w:val="Placeholder Text"/>
    <w:basedOn w:val="DefaultParagraphFont"/>
    <w:uiPriority w:val="99"/>
    <w:semiHidden/>
    <w:rsid w:val="00730132"/>
    <w:rPr>
      <w:color w:val="808080"/>
    </w:rPr>
  </w:style>
  <w:style w:type="paragraph" w:customStyle="1" w:styleId="newsCoordinates">
    <w:name w:val="newsCoordinates"/>
    <w:basedOn w:val="Footer"/>
    <w:autoRedefine/>
    <w:qFormat/>
    <w:rsid w:val="00CC3CB7"/>
    <w:pPr>
      <w:tabs>
        <w:tab w:val="clear" w:pos="9072"/>
        <w:tab w:val="right" w:pos="8222"/>
      </w:tabs>
      <w:spacing w:line="200" w:lineRule="exact"/>
      <w:ind w:left="84"/>
    </w:pPr>
    <w:rPr>
      <w:rFonts w:ascii="Arial" w:hAnsi="Arial"/>
      <w:sz w:val="14"/>
    </w:rPr>
  </w:style>
  <w:style w:type="paragraph" w:customStyle="1" w:styleId="newsEmbargo">
    <w:name w:val="newsEmbargo"/>
    <w:basedOn w:val="newsCoordinates"/>
    <w:autoRedefine/>
    <w:qFormat/>
    <w:rsid w:val="00CC3CB7"/>
    <w:rPr>
      <w:color w:val="000000" w:themeColor="text1"/>
      <w:sz w:val="15"/>
    </w:rPr>
  </w:style>
  <w:style w:type="paragraph" w:customStyle="1" w:styleId="newsDate">
    <w:name w:val="newsDate"/>
    <w:basedOn w:val="newsEmbargo"/>
    <w:autoRedefine/>
    <w:qFormat/>
    <w:rsid w:val="00B97BC5"/>
    <w:pPr>
      <w:jc w:val="center"/>
    </w:pPr>
  </w:style>
  <w:style w:type="paragraph" w:customStyle="1" w:styleId="newsNotes">
    <w:name w:val="newsNotes"/>
    <w:basedOn w:val="newsContent"/>
    <w:link w:val="newsNotesChar"/>
    <w:autoRedefine/>
    <w:qFormat/>
    <w:rsid w:val="00CC3CB7"/>
    <w:pPr>
      <w:spacing w:after="0" w:line="220" w:lineRule="exact"/>
    </w:pPr>
    <w:rPr>
      <w:color w:val="auto"/>
      <w:sz w:val="17"/>
    </w:rPr>
  </w:style>
  <w:style w:type="table" w:styleId="TableGrid">
    <w:name w:val="Table Grid"/>
    <w:basedOn w:val="TableNormal"/>
    <w:uiPriority w:val="59"/>
    <w:rsid w:val="00FE47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x">
    <w:name w:val="Textbox"/>
    <w:rsid w:val="00D84AE3"/>
    <w:pPr>
      <w:spacing w:after="0" w:line="240" w:lineRule="auto"/>
    </w:pPr>
    <w:rPr>
      <w:rFonts w:ascii="Comic Sans MS" w:eastAsia="Times New Roman" w:hAnsi="Comic Sans MS" w:cs="Times New Roman"/>
      <w:color w:val="0000FF"/>
      <w:sz w:val="24"/>
      <w:szCs w:val="20"/>
      <w:lang w:val="en-US"/>
    </w:rPr>
  </w:style>
  <w:style w:type="paragraph" w:customStyle="1" w:styleId="newsNotesNumber">
    <w:name w:val="newsNotesNumber"/>
    <w:basedOn w:val="newsNotes"/>
    <w:next w:val="Normal"/>
    <w:link w:val="newsNotesNumberChar"/>
    <w:autoRedefine/>
    <w:qFormat/>
    <w:rsid w:val="00CB49DA"/>
    <w:rPr>
      <w:vertAlign w:val="superscript"/>
    </w:rPr>
  </w:style>
  <w:style w:type="character" w:customStyle="1" w:styleId="newsContentChar">
    <w:name w:val="newsContent Char"/>
    <w:basedOn w:val="DefaultParagraphFont"/>
    <w:link w:val="newsContent"/>
    <w:rsid w:val="00CC3CB7"/>
    <w:rPr>
      <w:rFonts w:ascii="Arial" w:hAnsi="Arial"/>
      <w:color w:val="000000" w:themeColor="text1"/>
      <w:sz w:val="20"/>
      <w:lang w:val="sl-SI"/>
    </w:rPr>
  </w:style>
  <w:style w:type="character" w:customStyle="1" w:styleId="newsNotesChar">
    <w:name w:val="newsNotes Char"/>
    <w:basedOn w:val="newsContentChar"/>
    <w:link w:val="newsNotes"/>
    <w:rsid w:val="00CC3CB7"/>
    <w:rPr>
      <w:rFonts w:ascii="Arial" w:hAnsi="Arial"/>
      <w:color w:val="000000" w:themeColor="text1"/>
      <w:sz w:val="17"/>
      <w:lang w:val="sl-SI"/>
    </w:rPr>
  </w:style>
  <w:style w:type="character" w:customStyle="1" w:styleId="newsNotesNumberChar">
    <w:name w:val="newsNotesNumber Char"/>
    <w:basedOn w:val="newsNotesChar"/>
    <w:link w:val="newsNotesNumber"/>
    <w:rsid w:val="00CB49DA"/>
    <w:rPr>
      <w:rFonts w:ascii="Arial" w:hAnsi="Arial"/>
      <w:color w:val="000000" w:themeColor="text1"/>
      <w:sz w:val="17"/>
      <w:vertAlign w:val="superscript"/>
      <w:lang w:val="sl-SI"/>
    </w:rPr>
  </w:style>
  <w:style w:type="character" w:customStyle="1" w:styleId="Bullettoseparatelanguage1">
    <w:name w:val="Bullet to separate language 1"/>
    <w:uiPriority w:val="99"/>
    <w:rsid w:val="00A7664A"/>
    <w:rPr>
      <w:rFonts w:ascii="Arial" w:hAnsi="Arial"/>
      <w:sz w:val="14"/>
    </w:rPr>
  </w:style>
  <w:style w:type="paragraph" w:customStyle="1" w:styleId="MaintextstyleBlack">
    <w:name w:val="*Main text style (Black)"/>
    <w:basedOn w:val="Normal"/>
    <w:uiPriority w:val="99"/>
    <w:rsid w:val="00A7664A"/>
    <w:pPr>
      <w:spacing w:after="227" w:line="260" w:lineRule="exact"/>
    </w:pPr>
    <w:rPr>
      <w:rFonts w:ascii="Arial" w:eastAsia="Times New Roman" w:hAnsi="Arial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127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27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2745"/>
    <w:rPr>
      <w:sz w:val="20"/>
      <w:szCs w:val="20"/>
      <w:lang w:val="sl-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27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2745"/>
    <w:rPr>
      <w:b/>
      <w:bCs/>
      <w:sz w:val="20"/>
      <w:szCs w:val="20"/>
      <w:lang w:val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2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8FB"/>
    <w:rPr>
      <w:rFonts w:ascii="Tahoma" w:hAnsi="Tahoma" w:cs="Tahoma"/>
      <w:sz w:val="16"/>
      <w:szCs w:val="16"/>
    </w:rPr>
  </w:style>
  <w:style w:type="paragraph" w:customStyle="1" w:styleId="newsTitle">
    <w:name w:val="newsTitle"/>
    <w:basedOn w:val="Normal"/>
    <w:autoRedefine/>
    <w:qFormat/>
    <w:rsid w:val="00CC3CB7"/>
    <w:pPr>
      <w:tabs>
        <w:tab w:val="left" w:pos="5205"/>
      </w:tabs>
      <w:spacing w:before="480" w:after="112" w:line="300" w:lineRule="exact"/>
    </w:pPr>
    <w:rPr>
      <w:rFonts w:ascii="Arial" w:hAnsi="Arial"/>
      <w:caps/>
      <w:sz w:val="26"/>
    </w:rPr>
  </w:style>
  <w:style w:type="paragraph" w:styleId="Header">
    <w:name w:val="header"/>
    <w:basedOn w:val="Normal"/>
    <w:link w:val="HeaderChar"/>
    <w:uiPriority w:val="99"/>
    <w:unhideWhenUsed/>
    <w:rsid w:val="00FE3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721"/>
  </w:style>
  <w:style w:type="paragraph" w:styleId="Footer">
    <w:name w:val="footer"/>
    <w:basedOn w:val="Normal"/>
    <w:link w:val="FooterChar"/>
    <w:uiPriority w:val="99"/>
    <w:unhideWhenUsed/>
    <w:rsid w:val="009A2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8FB"/>
  </w:style>
  <w:style w:type="character" w:styleId="Hyperlink">
    <w:name w:val="Hyperlink"/>
    <w:basedOn w:val="DefaultParagraphFont"/>
    <w:uiPriority w:val="99"/>
    <w:unhideWhenUsed/>
    <w:qFormat/>
    <w:rsid w:val="00A661E2"/>
    <w:rPr>
      <w:rFonts w:ascii="Arial" w:hAnsi="Arial"/>
      <w:b w:val="0"/>
      <w:i w:val="0"/>
      <w:color w:val="003399"/>
      <w:sz w:val="17"/>
      <w:u w:val="none"/>
    </w:rPr>
  </w:style>
  <w:style w:type="paragraph" w:customStyle="1" w:styleId="newsSubTitle">
    <w:name w:val="newsSubTitle"/>
    <w:basedOn w:val="Normal"/>
    <w:autoRedefine/>
    <w:qFormat/>
    <w:rsid w:val="00CC3CB7"/>
    <w:pPr>
      <w:spacing w:after="300" w:line="300" w:lineRule="exact"/>
    </w:pPr>
    <w:rPr>
      <w:rFonts w:ascii="Arial" w:hAnsi="Arial"/>
      <w:b/>
      <w:sz w:val="26"/>
    </w:rPr>
  </w:style>
  <w:style w:type="paragraph" w:customStyle="1" w:styleId="newsContent">
    <w:name w:val="newsContent"/>
    <w:basedOn w:val="Normal"/>
    <w:link w:val="newsContentChar"/>
    <w:autoRedefine/>
    <w:qFormat/>
    <w:rsid w:val="00CC3CB7"/>
    <w:pPr>
      <w:spacing w:after="260" w:line="260" w:lineRule="exact"/>
    </w:pPr>
    <w:rPr>
      <w:rFonts w:ascii="Arial" w:hAnsi="Arial"/>
      <w:color w:val="000000" w:themeColor="text1"/>
      <w:sz w:val="20"/>
    </w:rPr>
  </w:style>
  <w:style w:type="paragraph" w:customStyle="1" w:styleId="newsAddress">
    <w:name w:val="newsAddress"/>
    <w:basedOn w:val="Footer"/>
    <w:autoRedefine/>
    <w:qFormat/>
    <w:rsid w:val="00FE3721"/>
    <w:pPr>
      <w:framePr w:wrap="around" w:vAnchor="text" w:hAnchor="page" w:x="852" w:y="1"/>
      <w:tabs>
        <w:tab w:val="clear" w:pos="9072"/>
        <w:tab w:val="right" w:pos="7371"/>
      </w:tabs>
      <w:spacing w:line="200" w:lineRule="exact"/>
    </w:pPr>
    <w:rPr>
      <w:rFonts w:ascii="Arial" w:hAnsi="Arial"/>
      <w:sz w:val="14"/>
    </w:rPr>
  </w:style>
  <w:style w:type="paragraph" w:customStyle="1" w:styleId="newsReference">
    <w:name w:val="newsReference"/>
    <w:basedOn w:val="Normal"/>
    <w:autoRedefine/>
    <w:qFormat/>
    <w:rsid w:val="00CC3CB7"/>
    <w:pPr>
      <w:spacing w:after="0" w:line="200" w:lineRule="exact"/>
    </w:pPr>
    <w:rPr>
      <w:rFonts w:ascii="Arial" w:hAnsi="Arial"/>
      <w:sz w:val="14"/>
    </w:rPr>
  </w:style>
  <w:style w:type="paragraph" w:customStyle="1" w:styleId="newsRef">
    <w:name w:val="newsRef"/>
    <w:basedOn w:val="newsAddress"/>
    <w:autoRedefine/>
    <w:qFormat/>
    <w:rsid w:val="00B97BC5"/>
    <w:pPr>
      <w:framePr w:wrap="around"/>
      <w:tabs>
        <w:tab w:val="clear" w:pos="4536"/>
        <w:tab w:val="right" w:pos="6946"/>
        <w:tab w:val="left" w:pos="8505"/>
      </w:tabs>
      <w:ind w:right="-569"/>
    </w:pPr>
  </w:style>
  <w:style w:type="character" w:styleId="PlaceholderText">
    <w:name w:val="Placeholder Text"/>
    <w:basedOn w:val="DefaultParagraphFont"/>
    <w:uiPriority w:val="99"/>
    <w:semiHidden/>
    <w:rsid w:val="00730132"/>
    <w:rPr>
      <w:color w:val="808080"/>
    </w:rPr>
  </w:style>
  <w:style w:type="paragraph" w:customStyle="1" w:styleId="newsCoordinates">
    <w:name w:val="newsCoordinates"/>
    <w:basedOn w:val="Footer"/>
    <w:autoRedefine/>
    <w:qFormat/>
    <w:rsid w:val="00CC3CB7"/>
    <w:pPr>
      <w:tabs>
        <w:tab w:val="clear" w:pos="9072"/>
        <w:tab w:val="right" w:pos="8222"/>
      </w:tabs>
      <w:spacing w:line="200" w:lineRule="exact"/>
      <w:ind w:left="84"/>
    </w:pPr>
    <w:rPr>
      <w:rFonts w:ascii="Arial" w:hAnsi="Arial"/>
      <w:sz w:val="14"/>
    </w:rPr>
  </w:style>
  <w:style w:type="paragraph" w:customStyle="1" w:styleId="newsEmbargo">
    <w:name w:val="newsEmbargo"/>
    <w:basedOn w:val="newsCoordinates"/>
    <w:autoRedefine/>
    <w:qFormat/>
    <w:rsid w:val="00CC3CB7"/>
    <w:rPr>
      <w:color w:val="000000" w:themeColor="text1"/>
      <w:sz w:val="15"/>
    </w:rPr>
  </w:style>
  <w:style w:type="paragraph" w:customStyle="1" w:styleId="newsDate">
    <w:name w:val="newsDate"/>
    <w:basedOn w:val="newsEmbargo"/>
    <w:autoRedefine/>
    <w:qFormat/>
    <w:rsid w:val="00B97BC5"/>
    <w:pPr>
      <w:jc w:val="center"/>
    </w:pPr>
  </w:style>
  <w:style w:type="paragraph" w:customStyle="1" w:styleId="newsNotes">
    <w:name w:val="newsNotes"/>
    <w:basedOn w:val="newsContent"/>
    <w:link w:val="newsNotesChar"/>
    <w:autoRedefine/>
    <w:qFormat/>
    <w:rsid w:val="00CC3CB7"/>
    <w:pPr>
      <w:spacing w:after="0" w:line="220" w:lineRule="exact"/>
    </w:pPr>
    <w:rPr>
      <w:color w:val="auto"/>
      <w:sz w:val="17"/>
    </w:rPr>
  </w:style>
  <w:style w:type="table" w:styleId="TableGrid">
    <w:name w:val="Table Grid"/>
    <w:basedOn w:val="TableNormal"/>
    <w:uiPriority w:val="59"/>
    <w:rsid w:val="00FE47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x">
    <w:name w:val="Textbox"/>
    <w:rsid w:val="00D84AE3"/>
    <w:pPr>
      <w:spacing w:after="0" w:line="240" w:lineRule="auto"/>
    </w:pPr>
    <w:rPr>
      <w:rFonts w:ascii="Comic Sans MS" w:eastAsia="Times New Roman" w:hAnsi="Comic Sans MS" w:cs="Times New Roman"/>
      <w:color w:val="0000FF"/>
      <w:sz w:val="24"/>
      <w:szCs w:val="20"/>
      <w:lang w:val="en-US"/>
    </w:rPr>
  </w:style>
  <w:style w:type="paragraph" w:customStyle="1" w:styleId="newsNotesNumber">
    <w:name w:val="newsNotesNumber"/>
    <w:basedOn w:val="newsNotes"/>
    <w:next w:val="Normal"/>
    <w:link w:val="newsNotesNumberChar"/>
    <w:autoRedefine/>
    <w:qFormat/>
    <w:rsid w:val="00CB49DA"/>
    <w:rPr>
      <w:vertAlign w:val="superscript"/>
    </w:rPr>
  </w:style>
  <w:style w:type="character" w:customStyle="1" w:styleId="newsContentChar">
    <w:name w:val="newsContent Char"/>
    <w:basedOn w:val="DefaultParagraphFont"/>
    <w:link w:val="newsContent"/>
    <w:rsid w:val="00CC3CB7"/>
    <w:rPr>
      <w:rFonts w:ascii="Arial" w:hAnsi="Arial"/>
      <w:color w:val="000000" w:themeColor="text1"/>
      <w:sz w:val="20"/>
      <w:lang w:val="sl-SI"/>
    </w:rPr>
  </w:style>
  <w:style w:type="character" w:customStyle="1" w:styleId="newsNotesChar">
    <w:name w:val="newsNotes Char"/>
    <w:basedOn w:val="newsContentChar"/>
    <w:link w:val="newsNotes"/>
    <w:rsid w:val="00CC3CB7"/>
    <w:rPr>
      <w:rFonts w:ascii="Arial" w:hAnsi="Arial"/>
      <w:color w:val="000000" w:themeColor="text1"/>
      <w:sz w:val="17"/>
      <w:lang w:val="sl-SI"/>
    </w:rPr>
  </w:style>
  <w:style w:type="character" w:customStyle="1" w:styleId="newsNotesNumberChar">
    <w:name w:val="newsNotesNumber Char"/>
    <w:basedOn w:val="newsNotesChar"/>
    <w:link w:val="newsNotesNumber"/>
    <w:rsid w:val="00CB49DA"/>
    <w:rPr>
      <w:rFonts w:ascii="Arial" w:hAnsi="Arial"/>
      <w:color w:val="000000" w:themeColor="text1"/>
      <w:sz w:val="17"/>
      <w:vertAlign w:val="superscript"/>
      <w:lang w:val="sl-SI"/>
    </w:rPr>
  </w:style>
  <w:style w:type="character" w:customStyle="1" w:styleId="Bullettoseparatelanguage1">
    <w:name w:val="Bullet to separate language 1"/>
    <w:uiPriority w:val="99"/>
    <w:rsid w:val="00A7664A"/>
    <w:rPr>
      <w:rFonts w:ascii="Arial" w:hAnsi="Arial"/>
      <w:sz w:val="14"/>
    </w:rPr>
  </w:style>
  <w:style w:type="paragraph" w:customStyle="1" w:styleId="MaintextstyleBlack">
    <w:name w:val="*Main text style (Black)"/>
    <w:basedOn w:val="Normal"/>
    <w:uiPriority w:val="99"/>
    <w:rsid w:val="00A7664A"/>
    <w:pPr>
      <w:spacing w:after="227" w:line="260" w:lineRule="exact"/>
    </w:pPr>
    <w:rPr>
      <w:rFonts w:ascii="Arial" w:eastAsia="Times New Roman" w:hAnsi="Arial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127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27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2745"/>
    <w:rPr>
      <w:sz w:val="20"/>
      <w:szCs w:val="20"/>
      <w:lang w:val="sl-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27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2745"/>
    <w:rPr>
      <w:b/>
      <w:bCs/>
      <w:sz w:val="20"/>
      <w:szCs w:val="20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3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facebook.com/emcdd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twitter.com/emcdda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mcdda.europa.eu/edr2014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://www.emcdda.europa.eu/rs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ata\My%20Documents\Annualreport_2014_EDR\News_releases\Taster\NewTemplates\news-release-S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8BFCA-19B8-4E6F-B501-0BA6924AD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news-release-SL</Template>
  <TotalTime>0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News release SL</vt:lpstr>
      <vt:lpstr>News release SL</vt:lpstr>
    </vt:vector>
  </TitlesOfParts>
  <Manager>EMCDDA</Manager>
  <Company>EMCDDA</Company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 SL</dc:title>
  <dc:subject>News release SL</dc:subject>
  <dc:creator>Kathryn Robertson</dc:creator>
  <cp:lastModifiedBy>Kathryn Robertson</cp:lastModifiedBy>
  <cp:revision>2</cp:revision>
  <cp:lastPrinted>2014-04-24T09:14:00Z</cp:lastPrinted>
  <dcterms:created xsi:type="dcterms:W3CDTF">2014-04-24T09:14:00Z</dcterms:created>
  <dcterms:modified xsi:type="dcterms:W3CDTF">2014-04-24T09:14:00Z</dcterms:modified>
  <cp:category>News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">
    <vt:lpwstr>EMCDDA</vt:lpwstr>
  </property>
  <property fmtid="{D5CDD505-2E9C-101B-9397-08002B2CF9AE}" pid="3" name="Editor">
    <vt:lpwstr>EMCDDA</vt:lpwstr>
  </property>
  <property fmtid="{D5CDD505-2E9C-101B-9397-08002B2CF9AE}" pid="4" name="Language">
    <vt:lpwstr>SL</vt:lpwstr>
  </property>
</Properties>
</file>