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margin" w:tblpXSpec="center" w:tblpY="710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Tr="001F70B4">
        <w:trPr>
          <w:trHeight w:val="1695"/>
        </w:trPr>
        <w:tc>
          <w:tcPr>
            <w:tcW w:w="2331" w:type="pct"/>
          </w:tcPr>
          <w:p w:rsidR="00EE23CC" w:rsidRDefault="00EE23CC" w:rsidP="00EE23CC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7A53FDF3" wp14:editId="034246F8">
                  <wp:extent cx="2588260" cy="611505"/>
                  <wp:effectExtent l="19050" t="19050" r="21590" b="171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260" cy="61150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Default="00EE23CC" w:rsidP="00EE23CC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Tr="001F70B4">
        <w:trPr>
          <w:trHeight w:val="1304"/>
        </w:trPr>
        <w:tc>
          <w:tcPr>
            <w:tcW w:w="12796" w:type="dxa"/>
            <w:vAlign w:val="bottom"/>
          </w:tcPr>
          <w:p w:rsidR="00EE23CC" w:rsidRDefault="001F70B4" w:rsidP="001F70B4">
            <w:r>
              <w:rPr>
                <w:noProof/>
                <w:lang w:eastAsia="en-GB"/>
              </w:rPr>
              <w:drawing>
                <wp:inline distT="0" distB="0" distL="0" distR="0" wp14:anchorId="3B2239F8" wp14:editId="2B16B470">
                  <wp:extent cx="7562842" cy="92095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42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6B77" w:rsidRPr="00C254A9" w:rsidRDefault="00C254A9" w:rsidP="00F520F9">
      <w:pPr>
        <w:pStyle w:val="newsTitle"/>
        <w:rPr>
          <w:b/>
        </w:rPr>
      </w:pPr>
      <w:r w:rsidRPr="00C254A9">
        <w:t>united nations general assembly special session on drugs 2016</w:t>
      </w:r>
    </w:p>
    <w:p w:rsidR="00A16B77" w:rsidRPr="00C254A9" w:rsidRDefault="00C254A9" w:rsidP="00C254A9">
      <w:pPr>
        <w:pStyle w:val="newsSubTitle"/>
      </w:pPr>
      <w:r w:rsidRPr="00C254A9">
        <w:t>EMCDDA to join EU delegation at UNGASS 2016 in New York</w:t>
      </w:r>
    </w:p>
    <w:p w:rsidR="006143AF" w:rsidRPr="00C254A9" w:rsidRDefault="00C254A9" w:rsidP="00A54698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 w:rsidRPr="00C254A9">
        <w:rPr>
          <w:rFonts w:ascii="Arial" w:hAnsi="Arial" w:cs="Arial"/>
          <w:sz w:val="20"/>
          <w:szCs w:val="20"/>
        </w:rPr>
        <w:t xml:space="preserve">(18.4.2016, LISBON) </w:t>
      </w:r>
      <w:r>
        <w:rPr>
          <w:rFonts w:ascii="Arial" w:hAnsi="Arial" w:cs="Arial"/>
          <w:sz w:val="20"/>
          <w:szCs w:val="20"/>
        </w:rPr>
        <w:t xml:space="preserve">The </w:t>
      </w:r>
      <w:r w:rsidR="006143AF" w:rsidRPr="00A54698">
        <w:rPr>
          <w:rFonts w:ascii="Arial" w:hAnsi="Arial" w:cs="Arial"/>
          <w:b/>
          <w:sz w:val="20"/>
          <w:szCs w:val="20"/>
        </w:rPr>
        <w:t xml:space="preserve">2016 </w:t>
      </w:r>
      <w:r w:rsidR="00965770" w:rsidRPr="00A54698">
        <w:rPr>
          <w:rFonts w:ascii="Arial" w:hAnsi="Arial" w:cs="Arial"/>
          <w:b/>
          <w:sz w:val="20"/>
          <w:szCs w:val="20"/>
        </w:rPr>
        <w:t>UN</w:t>
      </w:r>
      <w:r w:rsidR="00757B5C" w:rsidRPr="00A54698">
        <w:rPr>
          <w:rFonts w:ascii="Arial" w:hAnsi="Arial" w:cs="Arial"/>
          <w:b/>
          <w:sz w:val="20"/>
          <w:szCs w:val="20"/>
        </w:rPr>
        <w:t xml:space="preserve"> </w:t>
      </w:r>
      <w:r w:rsidR="006143AF" w:rsidRPr="00A54698">
        <w:rPr>
          <w:rFonts w:ascii="Arial" w:hAnsi="Arial" w:cs="Arial"/>
          <w:b/>
          <w:sz w:val="20"/>
          <w:szCs w:val="20"/>
        </w:rPr>
        <w:t>General Assembly Special Session (UNGASS)</w:t>
      </w:r>
      <w:r w:rsidR="006143AF" w:rsidRPr="00C254A9">
        <w:rPr>
          <w:rFonts w:ascii="Arial" w:hAnsi="Arial" w:cs="Arial"/>
          <w:sz w:val="20"/>
          <w:szCs w:val="20"/>
        </w:rPr>
        <w:t xml:space="preserve"> on drugs </w:t>
      </w:r>
      <w:r w:rsidR="00757B5C">
        <w:rPr>
          <w:rFonts w:ascii="Arial" w:hAnsi="Arial" w:cs="Arial"/>
          <w:sz w:val="20"/>
          <w:szCs w:val="20"/>
        </w:rPr>
        <w:t xml:space="preserve">will </w:t>
      </w:r>
      <w:r w:rsidR="006143AF" w:rsidRPr="00C254A9">
        <w:rPr>
          <w:rFonts w:ascii="Arial" w:hAnsi="Arial" w:cs="Arial"/>
          <w:sz w:val="20"/>
          <w:szCs w:val="20"/>
        </w:rPr>
        <w:t>convene at the UN headquarters in New York from 19–21 April (</w:t>
      </w:r>
      <w:r w:rsidR="006143AF" w:rsidRPr="00C254A9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). This meeting — the third UNGASS dedicated to the topic — </w:t>
      </w:r>
      <w:r w:rsidR="00D34B80">
        <w:rPr>
          <w:rFonts w:ascii="Arial" w:hAnsi="Arial" w:cs="Arial"/>
          <w:sz w:val="20"/>
          <w:szCs w:val="20"/>
        </w:rPr>
        <w:t>represents</w:t>
      </w:r>
      <w:r w:rsidR="00965770">
        <w:rPr>
          <w:rFonts w:ascii="Arial" w:hAnsi="Arial" w:cs="Arial"/>
          <w:sz w:val="20"/>
          <w:szCs w:val="20"/>
        </w:rPr>
        <w:t xml:space="preserve"> </w:t>
      </w:r>
      <w:r w:rsidR="006143AF" w:rsidRPr="00C254A9">
        <w:rPr>
          <w:rFonts w:ascii="Arial" w:hAnsi="Arial" w:cs="Arial"/>
          <w:sz w:val="20"/>
          <w:szCs w:val="20"/>
        </w:rPr>
        <w:t xml:space="preserve">a major opportunity for the international community to review and address the </w:t>
      </w:r>
      <w:r w:rsidR="00806DE6">
        <w:rPr>
          <w:rFonts w:ascii="Arial" w:hAnsi="Arial" w:cs="Arial"/>
          <w:sz w:val="20"/>
          <w:szCs w:val="20"/>
        </w:rPr>
        <w:t xml:space="preserve">             </w:t>
      </w:r>
      <w:r w:rsidR="006143AF" w:rsidRPr="00C254A9">
        <w:rPr>
          <w:rFonts w:ascii="Arial" w:hAnsi="Arial" w:cs="Arial"/>
          <w:sz w:val="20"/>
          <w:szCs w:val="20"/>
        </w:rPr>
        <w:t xml:space="preserve">world drug problem. </w:t>
      </w:r>
      <w:r>
        <w:rPr>
          <w:rFonts w:ascii="Arial" w:hAnsi="Arial" w:cs="Arial"/>
          <w:sz w:val="20"/>
          <w:szCs w:val="20"/>
        </w:rPr>
        <w:t xml:space="preserve">The </w:t>
      </w:r>
      <w:r w:rsidRPr="00A54698">
        <w:rPr>
          <w:rFonts w:ascii="Arial" w:hAnsi="Arial" w:cs="Arial"/>
          <w:b/>
          <w:sz w:val="20"/>
          <w:szCs w:val="20"/>
        </w:rPr>
        <w:t>EMCDDA</w:t>
      </w:r>
      <w:r>
        <w:rPr>
          <w:rFonts w:ascii="Arial" w:hAnsi="Arial" w:cs="Arial"/>
          <w:sz w:val="20"/>
          <w:szCs w:val="20"/>
        </w:rPr>
        <w:t xml:space="preserve"> will join the EU delegation at the event</w:t>
      </w:r>
      <w:r w:rsidR="00A54698">
        <w:rPr>
          <w:rFonts w:ascii="Arial" w:hAnsi="Arial" w:cs="Arial"/>
          <w:sz w:val="20"/>
          <w:szCs w:val="20"/>
        </w:rPr>
        <w:t xml:space="preserve">, which will be </w:t>
      </w:r>
      <w:r w:rsidR="00A54698" w:rsidRPr="00C254A9">
        <w:rPr>
          <w:rFonts w:ascii="Arial" w:hAnsi="Arial" w:cs="Arial"/>
          <w:sz w:val="20"/>
          <w:szCs w:val="20"/>
        </w:rPr>
        <w:t xml:space="preserve">headed by </w:t>
      </w:r>
      <w:r w:rsidR="00806DE6">
        <w:rPr>
          <w:rFonts w:ascii="Arial" w:hAnsi="Arial" w:cs="Arial"/>
          <w:sz w:val="20"/>
          <w:szCs w:val="20"/>
        </w:rPr>
        <w:t xml:space="preserve">          </w:t>
      </w:r>
      <w:r w:rsidR="00806DE6">
        <w:rPr>
          <w:rFonts w:ascii="Arial" w:hAnsi="Arial" w:cs="Arial"/>
          <w:b/>
          <w:sz w:val="20"/>
          <w:szCs w:val="20"/>
        </w:rPr>
        <w:t>Neven Mimica</w:t>
      </w:r>
      <w:r w:rsidR="00A54698" w:rsidRPr="00CA2C1A">
        <w:rPr>
          <w:rFonts w:ascii="Arial" w:hAnsi="Arial" w:cs="Arial"/>
          <w:b/>
          <w:sz w:val="20"/>
          <w:szCs w:val="20"/>
        </w:rPr>
        <w:t xml:space="preserve">, European Commissioner for </w:t>
      </w:r>
      <w:r w:rsidR="00806DE6">
        <w:rPr>
          <w:rFonts w:ascii="Arial" w:hAnsi="Arial" w:cs="Arial"/>
          <w:b/>
          <w:sz w:val="20"/>
          <w:szCs w:val="20"/>
        </w:rPr>
        <w:t>International Cooperation and Development</w:t>
      </w:r>
      <w:r w:rsidR="00A54698" w:rsidRPr="00C254A9">
        <w:rPr>
          <w:rFonts w:ascii="Arial" w:hAnsi="Arial" w:cs="Arial"/>
          <w:sz w:val="20"/>
          <w:szCs w:val="20"/>
        </w:rPr>
        <w:t>.</w:t>
      </w:r>
    </w:p>
    <w:p w:rsidR="00D34B80" w:rsidRDefault="0071336C" w:rsidP="00C254A9">
      <w:pPr>
        <w:autoSpaceDE w:val="0"/>
        <w:autoSpaceDN w:val="0"/>
        <w:adjustRightInd w:val="0"/>
        <w:spacing w:after="260" w:line="260" w:lineRule="exact"/>
        <w:ind w:right="-198"/>
        <w:rPr>
          <w:rFonts w:ascii="Arial" w:hAnsi="Arial" w:cs="Arial"/>
          <w:sz w:val="20"/>
          <w:szCs w:val="20"/>
        </w:rPr>
      </w:pPr>
      <w:r w:rsidRPr="00C254A9">
        <w:rPr>
          <w:rFonts w:ascii="Arial" w:hAnsi="Arial" w:cs="Arial"/>
          <w:sz w:val="20"/>
          <w:szCs w:val="20"/>
        </w:rPr>
        <w:t>Via plenary statements, interactive roundtables and some 50 side events</w:t>
      </w:r>
      <w:r>
        <w:rPr>
          <w:rFonts w:ascii="Arial" w:hAnsi="Arial" w:cs="Arial"/>
          <w:sz w:val="20"/>
          <w:szCs w:val="20"/>
        </w:rPr>
        <w:t>, d</w:t>
      </w:r>
      <w:r w:rsidR="00757B5C" w:rsidRPr="00C254A9">
        <w:rPr>
          <w:rFonts w:ascii="Arial" w:hAnsi="Arial" w:cs="Arial"/>
          <w:sz w:val="20"/>
          <w:szCs w:val="20"/>
        </w:rPr>
        <w:t>elegates at UNAGSS 2016</w:t>
      </w:r>
      <w:r w:rsidR="00757B5C">
        <w:rPr>
          <w:rFonts w:ascii="Arial" w:hAnsi="Arial" w:cs="Arial"/>
          <w:sz w:val="20"/>
          <w:szCs w:val="20"/>
        </w:rPr>
        <w:t xml:space="preserve"> will </w:t>
      </w:r>
      <w:r w:rsidR="00757B5C" w:rsidRPr="00C254A9">
        <w:rPr>
          <w:rFonts w:ascii="Arial" w:hAnsi="Arial" w:cs="Arial"/>
          <w:sz w:val="20"/>
          <w:szCs w:val="20"/>
        </w:rPr>
        <w:t>review progress</w:t>
      </w:r>
      <w:r w:rsidR="00757B5C">
        <w:rPr>
          <w:rFonts w:ascii="Arial" w:hAnsi="Arial" w:cs="Arial"/>
          <w:sz w:val="20"/>
          <w:szCs w:val="20"/>
        </w:rPr>
        <w:t xml:space="preserve"> made in </w:t>
      </w:r>
      <w:r w:rsidR="00757B5C" w:rsidRPr="00C254A9">
        <w:rPr>
          <w:rFonts w:ascii="Arial" w:hAnsi="Arial" w:cs="Arial"/>
          <w:sz w:val="20"/>
          <w:szCs w:val="20"/>
        </w:rPr>
        <w:t>implement</w:t>
      </w:r>
      <w:r w:rsidR="00757B5C">
        <w:rPr>
          <w:rFonts w:ascii="Arial" w:hAnsi="Arial" w:cs="Arial"/>
          <w:sz w:val="20"/>
          <w:szCs w:val="20"/>
        </w:rPr>
        <w:t>ing</w:t>
      </w:r>
      <w:r w:rsidR="00757B5C" w:rsidRPr="00C254A9">
        <w:rPr>
          <w:rFonts w:ascii="Arial" w:hAnsi="Arial" w:cs="Arial"/>
          <w:sz w:val="20"/>
          <w:szCs w:val="20"/>
        </w:rPr>
        <w:t xml:space="preserve"> the </w:t>
      </w:r>
      <w:r w:rsidR="00965770">
        <w:rPr>
          <w:rFonts w:ascii="Arial" w:hAnsi="Arial" w:cs="Arial"/>
          <w:sz w:val="20"/>
          <w:szCs w:val="20"/>
        </w:rPr>
        <w:t>‘</w:t>
      </w:r>
      <w:r w:rsidR="00757B5C">
        <w:rPr>
          <w:rFonts w:ascii="Arial" w:hAnsi="Arial" w:cs="Arial"/>
          <w:sz w:val="20"/>
          <w:szCs w:val="20"/>
        </w:rPr>
        <w:t xml:space="preserve">2009 </w:t>
      </w:r>
      <w:r w:rsidR="00757B5C" w:rsidRPr="00C254A9">
        <w:rPr>
          <w:rFonts w:ascii="Arial" w:hAnsi="Arial" w:cs="Arial"/>
          <w:sz w:val="20"/>
          <w:szCs w:val="20"/>
        </w:rPr>
        <w:t>Political Declaration and Plan of Action</w:t>
      </w:r>
      <w:r w:rsidR="00965770">
        <w:rPr>
          <w:rFonts w:ascii="Arial" w:hAnsi="Arial" w:cs="Arial"/>
          <w:sz w:val="20"/>
          <w:szCs w:val="20"/>
        </w:rPr>
        <w:t xml:space="preserve"> on international cooperation towards an integrated and balanced strategy to counter the world drug problem’</w:t>
      </w:r>
      <w:r w:rsidR="00757B5C" w:rsidRPr="00C254A9">
        <w:rPr>
          <w:rFonts w:ascii="Arial" w:hAnsi="Arial" w:cs="Arial"/>
          <w:sz w:val="20"/>
          <w:szCs w:val="20"/>
        </w:rPr>
        <w:t xml:space="preserve"> (</w:t>
      </w:r>
      <w:r w:rsidR="00757B5C" w:rsidRPr="00C254A9">
        <w:rPr>
          <w:rFonts w:ascii="Arial" w:hAnsi="Arial" w:cs="Arial"/>
          <w:sz w:val="20"/>
          <w:szCs w:val="20"/>
          <w:vertAlign w:val="superscript"/>
        </w:rPr>
        <w:t>2</w:t>
      </w:r>
      <w:r w:rsidR="00965770">
        <w:rPr>
          <w:rFonts w:ascii="Arial" w:hAnsi="Arial" w:cs="Arial"/>
          <w:sz w:val="20"/>
          <w:szCs w:val="20"/>
        </w:rPr>
        <w:t xml:space="preserve">). </w:t>
      </w:r>
    </w:p>
    <w:p w:rsidR="00D34B80" w:rsidRPr="00B56D8B" w:rsidRDefault="00F520F9" w:rsidP="002B6237">
      <w:pPr>
        <w:spacing w:after="260" w:line="260" w:lineRule="exac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The</w:t>
      </w:r>
      <w:r w:rsidR="00D34B80" w:rsidRPr="00C254A9">
        <w:rPr>
          <w:rFonts w:ascii="Arial" w:hAnsi="Arial" w:cs="Arial"/>
          <w:sz w:val="20"/>
          <w:szCs w:val="20"/>
        </w:rPr>
        <w:t xml:space="preserve"> </w:t>
      </w:r>
      <w:r w:rsidR="00D34B80">
        <w:rPr>
          <w:rFonts w:ascii="Arial" w:hAnsi="Arial" w:cs="Arial"/>
          <w:sz w:val="20"/>
          <w:szCs w:val="20"/>
        </w:rPr>
        <w:t>meeting</w:t>
      </w:r>
      <w:r w:rsidR="00D34B80" w:rsidRPr="00C254A9">
        <w:rPr>
          <w:rFonts w:ascii="Arial" w:hAnsi="Arial" w:cs="Arial"/>
          <w:sz w:val="20"/>
          <w:szCs w:val="20"/>
        </w:rPr>
        <w:t xml:space="preserve"> </w:t>
      </w:r>
      <w:r w:rsidR="00D34B80">
        <w:rPr>
          <w:rFonts w:ascii="Arial" w:hAnsi="Arial" w:cs="Arial"/>
          <w:sz w:val="20"/>
          <w:szCs w:val="20"/>
        </w:rPr>
        <w:t xml:space="preserve">is expected to </w:t>
      </w:r>
      <w:r w:rsidR="00D34B80" w:rsidRPr="00C254A9">
        <w:rPr>
          <w:rFonts w:ascii="Arial" w:hAnsi="Arial" w:cs="Arial"/>
          <w:sz w:val="20"/>
          <w:szCs w:val="20"/>
        </w:rPr>
        <w:t xml:space="preserve">adopt an </w:t>
      </w:r>
      <w:r w:rsidR="00D34B80">
        <w:rPr>
          <w:rFonts w:ascii="Arial" w:hAnsi="Arial" w:cs="Arial"/>
          <w:sz w:val="20"/>
          <w:szCs w:val="20"/>
        </w:rPr>
        <w:t>‘</w:t>
      </w:r>
      <w:r w:rsidR="00D34B80" w:rsidRPr="00C254A9">
        <w:rPr>
          <w:rFonts w:ascii="Arial" w:hAnsi="Arial" w:cs="Arial"/>
          <w:sz w:val="20"/>
          <w:szCs w:val="20"/>
        </w:rPr>
        <w:t>outcome document</w:t>
      </w:r>
      <w:r w:rsidR="00D34B80">
        <w:rPr>
          <w:rFonts w:ascii="Arial" w:hAnsi="Arial" w:cs="Arial"/>
          <w:sz w:val="20"/>
          <w:szCs w:val="20"/>
        </w:rPr>
        <w:t>’</w:t>
      </w:r>
      <w:r w:rsidR="000A6A67">
        <w:rPr>
          <w:rFonts w:ascii="Arial" w:hAnsi="Arial" w:cs="Arial"/>
          <w:sz w:val="20"/>
          <w:szCs w:val="20"/>
        </w:rPr>
        <w:t xml:space="preserve"> </w:t>
      </w:r>
      <w:r w:rsidR="00D34B80" w:rsidRPr="00C254A9">
        <w:rPr>
          <w:rFonts w:ascii="Arial" w:hAnsi="Arial" w:cs="Arial"/>
          <w:sz w:val="20"/>
          <w:szCs w:val="20"/>
        </w:rPr>
        <w:t>entitled</w:t>
      </w:r>
      <w:r w:rsidR="000A6A67">
        <w:rPr>
          <w:rFonts w:ascii="Arial" w:hAnsi="Arial" w:cs="Arial"/>
          <w:sz w:val="20"/>
          <w:szCs w:val="20"/>
        </w:rPr>
        <w:t>:</w:t>
      </w:r>
      <w:r w:rsidR="00D34B80" w:rsidRPr="00C254A9">
        <w:rPr>
          <w:rFonts w:ascii="Arial" w:hAnsi="Arial" w:cs="Arial"/>
          <w:sz w:val="20"/>
          <w:szCs w:val="20"/>
        </w:rPr>
        <w:t xml:space="preserve"> ‘Our joint commitment to effectively addressing and countering the world drug problem’ (</w:t>
      </w:r>
      <w:r w:rsidR="00677692">
        <w:rPr>
          <w:rFonts w:ascii="Arial" w:hAnsi="Arial" w:cs="Arial"/>
          <w:sz w:val="20"/>
          <w:szCs w:val="20"/>
          <w:vertAlign w:val="superscript"/>
        </w:rPr>
        <w:t>3</w:t>
      </w:r>
      <w:r w:rsidR="00D34B80" w:rsidRPr="00C254A9">
        <w:rPr>
          <w:rFonts w:ascii="Arial" w:hAnsi="Arial" w:cs="Arial"/>
          <w:sz w:val="20"/>
          <w:szCs w:val="20"/>
        </w:rPr>
        <w:t xml:space="preserve">). </w:t>
      </w:r>
      <w:r w:rsidR="00D34B80" w:rsidRPr="00A22592">
        <w:rPr>
          <w:rFonts w:ascii="Arial" w:hAnsi="Arial" w:cs="Arial"/>
          <w:sz w:val="20"/>
          <w:szCs w:val="20"/>
        </w:rPr>
        <w:t xml:space="preserve">This </w:t>
      </w:r>
      <w:r w:rsidR="002B6237" w:rsidRPr="00A22592">
        <w:rPr>
          <w:rFonts w:ascii="Arial" w:hAnsi="Arial" w:cs="Arial"/>
          <w:bCs/>
          <w:sz w:val="20"/>
          <w:szCs w:val="20"/>
        </w:rPr>
        <w:t>document places new emphasis on a number of themes</w:t>
      </w:r>
      <w:r w:rsidR="00CA2C1A" w:rsidRPr="00A22592">
        <w:rPr>
          <w:rFonts w:ascii="Arial" w:hAnsi="Arial" w:cs="Arial"/>
          <w:bCs/>
          <w:sz w:val="20"/>
          <w:szCs w:val="20"/>
        </w:rPr>
        <w:t>,</w:t>
      </w:r>
      <w:r w:rsidR="002B6237" w:rsidRPr="00A22592">
        <w:rPr>
          <w:rFonts w:ascii="Arial" w:hAnsi="Arial" w:cs="Arial"/>
          <w:bCs/>
          <w:sz w:val="20"/>
          <w:szCs w:val="20"/>
        </w:rPr>
        <w:t xml:space="preserve"> including</w:t>
      </w:r>
      <w:r w:rsidR="00CA2C1A" w:rsidRPr="00A22592">
        <w:rPr>
          <w:rFonts w:ascii="Arial" w:hAnsi="Arial" w:cs="Arial"/>
          <w:bCs/>
          <w:sz w:val="20"/>
          <w:szCs w:val="20"/>
        </w:rPr>
        <w:t>:</w:t>
      </w:r>
      <w:r w:rsidR="002B6237" w:rsidRPr="00A22592">
        <w:rPr>
          <w:rFonts w:ascii="Arial" w:hAnsi="Arial" w:cs="Arial"/>
          <w:bCs/>
          <w:sz w:val="20"/>
          <w:szCs w:val="20"/>
        </w:rPr>
        <w:t xml:space="preserve"> new trends and emerging and persistent challenges and threats</w:t>
      </w:r>
      <w:r w:rsidR="00CA2C1A" w:rsidRPr="00A22592">
        <w:rPr>
          <w:rFonts w:ascii="Arial" w:hAnsi="Arial" w:cs="Arial"/>
          <w:bCs/>
          <w:sz w:val="20"/>
          <w:szCs w:val="20"/>
        </w:rPr>
        <w:t xml:space="preserve"> (</w:t>
      </w:r>
      <w:r w:rsidR="000A6A67">
        <w:rPr>
          <w:rFonts w:ascii="Arial" w:hAnsi="Arial" w:cs="Arial"/>
          <w:bCs/>
          <w:sz w:val="20"/>
          <w:szCs w:val="20"/>
        </w:rPr>
        <w:t xml:space="preserve">e.g. </w:t>
      </w:r>
      <w:r w:rsidR="002B6237" w:rsidRPr="00A22592">
        <w:rPr>
          <w:rFonts w:ascii="Arial" w:hAnsi="Arial" w:cs="Arial"/>
          <w:bCs/>
          <w:sz w:val="20"/>
          <w:szCs w:val="20"/>
        </w:rPr>
        <w:t>new psychoactive substances</w:t>
      </w:r>
      <w:r w:rsidR="000A6A67">
        <w:rPr>
          <w:rFonts w:ascii="Arial" w:hAnsi="Arial" w:cs="Arial"/>
          <w:bCs/>
          <w:sz w:val="20"/>
          <w:szCs w:val="20"/>
        </w:rPr>
        <w:t xml:space="preserve"> and </w:t>
      </w:r>
      <w:r w:rsidR="002B6237" w:rsidRPr="00A22592">
        <w:rPr>
          <w:rFonts w:ascii="Arial" w:hAnsi="Arial" w:cs="Arial"/>
          <w:bCs/>
          <w:sz w:val="20"/>
          <w:szCs w:val="20"/>
        </w:rPr>
        <w:t>use of the internet</w:t>
      </w:r>
      <w:r w:rsidR="00CA2C1A" w:rsidRPr="00A22592">
        <w:rPr>
          <w:rFonts w:ascii="Arial" w:hAnsi="Arial" w:cs="Arial"/>
          <w:bCs/>
          <w:sz w:val="20"/>
          <w:szCs w:val="20"/>
        </w:rPr>
        <w:t>)</w:t>
      </w:r>
      <w:r w:rsidR="002B6237" w:rsidRPr="00A22592">
        <w:rPr>
          <w:rFonts w:ascii="Arial" w:hAnsi="Arial" w:cs="Arial"/>
          <w:bCs/>
          <w:sz w:val="20"/>
          <w:szCs w:val="20"/>
        </w:rPr>
        <w:t xml:space="preserve">; </w:t>
      </w:r>
      <w:r w:rsidR="002B6237" w:rsidRPr="00A22592">
        <w:rPr>
          <w:rFonts w:ascii="Arial" w:hAnsi="Arial" w:cs="Arial"/>
          <w:sz w:val="20"/>
          <w:szCs w:val="20"/>
        </w:rPr>
        <w:t xml:space="preserve">availability of, and access to, controlled substances for medical purposes; and </w:t>
      </w:r>
      <w:r w:rsidR="002B6237" w:rsidRPr="00A22592">
        <w:rPr>
          <w:rFonts w:ascii="Arial" w:hAnsi="Arial" w:cs="Arial"/>
          <w:bCs/>
          <w:sz w:val="20"/>
          <w:szCs w:val="20"/>
        </w:rPr>
        <w:t>t</w:t>
      </w:r>
      <w:r w:rsidR="002B6237" w:rsidRPr="00A22592">
        <w:rPr>
          <w:rFonts w:ascii="Arial" w:hAnsi="Arial" w:cs="Arial"/>
          <w:sz w:val="20"/>
          <w:szCs w:val="20"/>
        </w:rPr>
        <w:t xml:space="preserve">he </w:t>
      </w:r>
      <w:r w:rsidR="002B6237" w:rsidRPr="00A22592">
        <w:rPr>
          <w:rFonts w:ascii="Arial" w:hAnsi="Arial" w:cs="Arial"/>
          <w:bCs/>
          <w:sz w:val="20"/>
          <w:szCs w:val="20"/>
        </w:rPr>
        <w:t>treatment of drug use disorders</w:t>
      </w:r>
      <w:r w:rsidR="00A54698" w:rsidRPr="00A22592">
        <w:rPr>
          <w:rFonts w:ascii="Arial" w:hAnsi="Arial" w:cs="Arial"/>
          <w:bCs/>
          <w:sz w:val="20"/>
          <w:szCs w:val="20"/>
        </w:rPr>
        <w:t xml:space="preserve"> (with </w:t>
      </w:r>
      <w:r w:rsidR="0071336C" w:rsidRPr="00A22592">
        <w:rPr>
          <w:rFonts w:ascii="Arial" w:hAnsi="Arial" w:cs="Arial"/>
          <w:bCs/>
          <w:sz w:val="20"/>
          <w:szCs w:val="20"/>
        </w:rPr>
        <w:t>a focus on</w:t>
      </w:r>
      <w:r w:rsidR="002B6237" w:rsidRPr="00A22592">
        <w:rPr>
          <w:rFonts w:ascii="Arial" w:hAnsi="Arial" w:cs="Arial"/>
          <w:bCs/>
          <w:sz w:val="20"/>
          <w:szCs w:val="20"/>
        </w:rPr>
        <w:t xml:space="preserve"> prevention, treatment and care of HIV/AIDS</w:t>
      </w:r>
      <w:r w:rsidR="00A54698" w:rsidRPr="00A22592">
        <w:rPr>
          <w:rFonts w:ascii="Arial" w:hAnsi="Arial" w:cs="Arial"/>
          <w:bCs/>
          <w:sz w:val="20"/>
          <w:szCs w:val="20"/>
        </w:rPr>
        <w:t>)</w:t>
      </w:r>
      <w:r w:rsidR="002B6237" w:rsidRPr="00A22592">
        <w:rPr>
          <w:rFonts w:ascii="Arial" w:hAnsi="Arial" w:cs="Arial"/>
          <w:bCs/>
          <w:sz w:val="20"/>
          <w:szCs w:val="20"/>
        </w:rPr>
        <w:t xml:space="preserve">. The paper includes </w:t>
      </w:r>
      <w:r w:rsidR="00D34B80" w:rsidRPr="00A22592">
        <w:rPr>
          <w:rFonts w:ascii="Arial" w:hAnsi="Arial" w:cs="Arial"/>
          <w:sz w:val="20"/>
          <w:szCs w:val="20"/>
        </w:rPr>
        <w:t xml:space="preserve">operational recommendations in areas ranging from demand reduction to </w:t>
      </w:r>
      <w:r w:rsidR="00D34B80" w:rsidRPr="00A22592">
        <w:rPr>
          <w:rFonts w:ascii="Arial" w:hAnsi="Arial" w:cs="Arial"/>
          <w:bCs/>
          <w:sz w:val="20"/>
          <w:szCs w:val="20"/>
        </w:rPr>
        <w:t>effective law enforcement and judicial cooperation</w:t>
      </w:r>
      <w:r w:rsidR="002B6237" w:rsidRPr="00A22592">
        <w:rPr>
          <w:rFonts w:ascii="Arial" w:hAnsi="Arial" w:cs="Arial"/>
          <w:bCs/>
          <w:sz w:val="20"/>
          <w:szCs w:val="20"/>
        </w:rPr>
        <w:t>.</w:t>
      </w:r>
      <w:r w:rsidR="002B6237" w:rsidRPr="00B56D8B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:rsidR="00F520F9" w:rsidRDefault="00D34B80" w:rsidP="00F520F9">
      <w:pPr>
        <w:autoSpaceDE w:val="0"/>
        <w:autoSpaceDN w:val="0"/>
        <w:adjustRightInd w:val="0"/>
        <w:spacing w:after="260" w:line="260" w:lineRule="exact"/>
        <w:ind w:right="-198"/>
        <w:rPr>
          <w:rFonts w:ascii="Arial" w:hAnsi="Arial" w:cs="Arial"/>
          <w:sz w:val="20"/>
          <w:szCs w:val="20"/>
        </w:rPr>
      </w:pPr>
      <w:r w:rsidRPr="00C254A9">
        <w:rPr>
          <w:rFonts w:ascii="Arial" w:hAnsi="Arial" w:cs="Arial"/>
          <w:sz w:val="20"/>
          <w:szCs w:val="20"/>
        </w:rPr>
        <w:t xml:space="preserve">At UNGASS, the EU </w:t>
      </w:r>
      <w:r>
        <w:rPr>
          <w:rFonts w:ascii="Arial" w:hAnsi="Arial" w:cs="Arial"/>
          <w:sz w:val="20"/>
          <w:szCs w:val="20"/>
        </w:rPr>
        <w:t xml:space="preserve">stands </w:t>
      </w:r>
      <w:r w:rsidRPr="00C254A9">
        <w:rPr>
          <w:rFonts w:ascii="Arial" w:hAnsi="Arial" w:cs="Arial"/>
          <w:sz w:val="20"/>
          <w:szCs w:val="20"/>
        </w:rPr>
        <w:t xml:space="preserve">united in reaffirming its commitment to the UN international drug control conventions, which provide sufficient scope and flexibility to accommodate a wide range of approaches to drug policy in accordance with national and regional specificities. In its common position, adopted on </w:t>
      </w:r>
      <w:r w:rsidR="00101861">
        <w:rPr>
          <w:rFonts w:ascii="Arial" w:hAnsi="Arial" w:cs="Arial"/>
          <w:sz w:val="20"/>
          <w:szCs w:val="20"/>
        </w:rPr>
        <w:t xml:space="preserve">        </w:t>
      </w:r>
      <w:r w:rsidRPr="00C254A9">
        <w:rPr>
          <w:rFonts w:ascii="Arial" w:hAnsi="Arial" w:cs="Arial"/>
          <w:sz w:val="20"/>
          <w:szCs w:val="20"/>
        </w:rPr>
        <w:t>11 November 2015 (</w:t>
      </w:r>
      <w:r w:rsidR="00677692"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>), the EU reiterates</w:t>
      </w:r>
      <w:r w:rsidRPr="00C254A9">
        <w:rPr>
          <w:rFonts w:ascii="Arial" w:hAnsi="Arial" w:cs="Arial"/>
          <w:sz w:val="20"/>
          <w:szCs w:val="20"/>
        </w:rPr>
        <w:t xml:space="preserve"> the need for countries to respect human rights when implementing the international conventions. In this context, it call</w:t>
      </w:r>
      <w:r>
        <w:rPr>
          <w:rFonts w:ascii="Arial" w:hAnsi="Arial" w:cs="Arial"/>
          <w:sz w:val="20"/>
          <w:szCs w:val="20"/>
        </w:rPr>
        <w:t>s</w:t>
      </w:r>
      <w:r w:rsidRPr="00C254A9">
        <w:rPr>
          <w:rFonts w:ascii="Arial" w:hAnsi="Arial" w:cs="Arial"/>
          <w:sz w:val="20"/>
          <w:szCs w:val="20"/>
        </w:rPr>
        <w:t xml:space="preserve"> for the abolition of the death penalty for drug-related crimes and for proportional sentencing and alternative measures to conviction or punishment. </w:t>
      </w:r>
      <w:r w:rsidR="00A54698" w:rsidRPr="00677692">
        <w:rPr>
          <w:rFonts w:ascii="Arial" w:hAnsi="Arial" w:cs="Arial"/>
          <w:sz w:val="20"/>
          <w:szCs w:val="20"/>
        </w:rPr>
        <w:t xml:space="preserve">Protecting the health and welfare of mankind is an integral part of the international response to the global drug problem. </w:t>
      </w:r>
      <w:r w:rsidR="00664578">
        <w:rPr>
          <w:rFonts w:ascii="Arial" w:hAnsi="Arial" w:cs="Arial"/>
          <w:sz w:val="20"/>
          <w:szCs w:val="20"/>
        </w:rPr>
        <w:t>The</w:t>
      </w:r>
      <w:r w:rsidR="00A54698" w:rsidRPr="00677692">
        <w:rPr>
          <w:rFonts w:ascii="Arial" w:hAnsi="Arial" w:cs="Arial"/>
          <w:sz w:val="20"/>
          <w:szCs w:val="20"/>
        </w:rPr>
        <w:t xml:space="preserve"> EU calls for the rebalancing of drug policy towards health-oriented approaches.</w:t>
      </w:r>
    </w:p>
    <w:p w:rsidR="009A7BD0" w:rsidRPr="00101861" w:rsidRDefault="00D15823" w:rsidP="009A7BD0">
      <w:pPr>
        <w:tabs>
          <w:tab w:val="left" w:pos="9356"/>
        </w:tabs>
        <w:autoSpaceDE w:val="0"/>
        <w:autoSpaceDN w:val="0"/>
        <w:adjustRightInd w:val="0"/>
        <w:spacing w:after="260" w:line="260" w:lineRule="exact"/>
        <w:ind w:right="-198"/>
        <w:rPr>
          <w:rFonts w:ascii="Arial" w:hAnsi="Arial" w:cs="Arial"/>
          <w:sz w:val="20"/>
          <w:szCs w:val="20"/>
        </w:rPr>
      </w:pPr>
      <w:r w:rsidRPr="00FC2C05">
        <w:rPr>
          <w:rFonts w:ascii="Arial" w:hAnsi="Arial" w:cs="Arial"/>
          <w:sz w:val="20"/>
          <w:szCs w:val="20"/>
        </w:rPr>
        <w:t>Speaking fr</w:t>
      </w:r>
      <w:r w:rsidR="00CA2C1A" w:rsidRPr="00FC2C05">
        <w:rPr>
          <w:rFonts w:ascii="Arial" w:hAnsi="Arial" w:cs="Arial"/>
          <w:sz w:val="20"/>
          <w:szCs w:val="20"/>
        </w:rPr>
        <w:t>o</w:t>
      </w:r>
      <w:r w:rsidRPr="00FC2C05">
        <w:rPr>
          <w:rFonts w:ascii="Arial" w:hAnsi="Arial" w:cs="Arial"/>
          <w:sz w:val="20"/>
          <w:szCs w:val="20"/>
        </w:rPr>
        <w:t>m New York on the eve of UNGASS</w:t>
      </w:r>
      <w:r w:rsidR="00664578" w:rsidRPr="00FC2C05">
        <w:rPr>
          <w:rFonts w:ascii="Arial" w:hAnsi="Arial" w:cs="Arial"/>
          <w:sz w:val="20"/>
          <w:szCs w:val="20"/>
        </w:rPr>
        <w:t>,</w:t>
      </w:r>
      <w:r w:rsidRPr="00FC2C05">
        <w:rPr>
          <w:rFonts w:ascii="Arial" w:hAnsi="Arial" w:cs="Arial"/>
          <w:sz w:val="20"/>
          <w:szCs w:val="20"/>
        </w:rPr>
        <w:t xml:space="preserve"> </w:t>
      </w:r>
      <w:r w:rsidRPr="00FC2C05">
        <w:rPr>
          <w:rFonts w:ascii="Arial" w:hAnsi="Arial" w:cs="Arial"/>
          <w:b/>
          <w:sz w:val="20"/>
          <w:szCs w:val="20"/>
        </w:rPr>
        <w:t>EMCDDA Director Alexis Goosdeel</w:t>
      </w:r>
      <w:r w:rsidRPr="00FC2C05">
        <w:rPr>
          <w:rFonts w:ascii="Arial" w:hAnsi="Arial" w:cs="Arial"/>
          <w:sz w:val="20"/>
          <w:szCs w:val="20"/>
        </w:rPr>
        <w:t xml:space="preserve"> says: </w:t>
      </w:r>
      <w:r w:rsidR="003175EB">
        <w:rPr>
          <w:rFonts w:ascii="Arial" w:hAnsi="Arial" w:cs="Arial"/>
          <w:sz w:val="20"/>
          <w:szCs w:val="20"/>
        </w:rPr>
        <w:t xml:space="preserve">                         </w:t>
      </w:r>
      <w:r w:rsidRPr="00FC2C05">
        <w:rPr>
          <w:rFonts w:ascii="Arial" w:hAnsi="Arial" w:cs="Arial"/>
          <w:sz w:val="20"/>
          <w:szCs w:val="20"/>
        </w:rPr>
        <w:t>‘</w:t>
      </w:r>
      <w:r w:rsidR="002B6237" w:rsidRPr="00FC2C05">
        <w:rPr>
          <w:rFonts w:ascii="Arial" w:hAnsi="Arial" w:cs="Arial"/>
          <w:sz w:val="20"/>
          <w:szCs w:val="20"/>
        </w:rPr>
        <w:t xml:space="preserve">The UNGASS process </w:t>
      </w:r>
      <w:r w:rsidR="0071336C" w:rsidRPr="00FC2C05">
        <w:rPr>
          <w:rFonts w:ascii="Arial" w:hAnsi="Arial" w:cs="Arial"/>
          <w:sz w:val="20"/>
          <w:szCs w:val="20"/>
        </w:rPr>
        <w:t xml:space="preserve">provides us with a </w:t>
      </w:r>
      <w:r w:rsidR="002B6237" w:rsidRPr="00FC2C05">
        <w:rPr>
          <w:rFonts w:ascii="Arial" w:hAnsi="Arial" w:cs="Arial"/>
          <w:sz w:val="20"/>
          <w:szCs w:val="20"/>
        </w:rPr>
        <w:t xml:space="preserve">major opportunity </w:t>
      </w:r>
      <w:r w:rsidR="00CA2C1A" w:rsidRPr="00FC2C05">
        <w:rPr>
          <w:rFonts w:ascii="Arial" w:hAnsi="Arial" w:cs="Arial"/>
          <w:sz w:val="20"/>
          <w:szCs w:val="20"/>
        </w:rPr>
        <w:t xml:space="preserve">to </w:t>
      </w:r>
      <w:r w:rsidR="00A22592" w:rsidRPr="00FC2C05">
        <w:rPr>
          <w:rFonts w:ascii="Arial" w:hAnsi="Arial" w:cs="Arial"/>
          <w:sz w:val="20"/>
          <w:szCs w:val="20"/>
        </w:rPr>
        <w:t xml:space="preserve">underscore </w:t>
      </w:r>
      <w:r w:rsidR="00664578" w:rsidRPr="00FC2C05">
        <w:rPr>
          <w:rFonts w:ascii="Arial" w:hAnsi="Arial" w:cs="Arial"/>
          <w:sz w:val="20"/>
          <w:szCs w:val="20"/>
        </w:rPr>
        <w:t>t</w:t>
      </w:r>
      <w:r w:rsidR="0071336C" w:rsidRPr="00FC2C05">
        <w:rPr>
          <w:rFonts w:ascii="Arial" w:hAnsi="Arial" w:cs="Arial"/>
          <w:sz w:val="20"/>
          <w:szCs w:val="20"/>
        </w:rPr>
        <w:t xml:space="preserve">he </w:t>
      </w:r>
      <w:r w:rsidR="002B6237" w:rsidRPr="00FC2C05">
        <w:rPr>
          <w:rFonts w:ascii="Arial" w:hAnsi="Arial" w:cs="Arial"/>
          <w:sz w:val="20"/>
          <w:szCs w:val="20"/>
        </w:rPr>
        <w:t>importance of evidence</w:t>
      </w:r>
      <w:r w:rsidR="0071336C" w:rsidRPr="00FC2C05">
        <w:rPr>
          <w:rFonts w:ascii="Arial" w:hAnsi="Arial" w:cs="Arial"/>
          <w:sz w:val="20"/>
          <w:szCs w:val="20"/>
        </w:rPr>
        <w:t>-</w:t>
      </w:r>
      <w:r w:rsidR="002B6237" w:rsidRPr="00FC2C05">
        <w:rPr>
          <w:rFonts w:ascii="Arial" w:hAnsi="Arial" w:cs="Arial"/>
          <w:sz w:val="20"/>
          <w:szCs w:val="20"/>
        </w:rPr>
        <w:t>base</w:t>
      </w:r>
      <w:r w:rsidR="0071336C" w:rsidRPr="00FC2C05">
        <w:rPr>
          <w:rFonts w:ascii="Arial" w:hAnsi="Arial" w:cs="Arial"/>
          <w:sz w:val="20"/>
          <w:szCs w:val="20"/>
        </w:rPr>
        <w:t>d</w:t>
      </w:r>
      <w:r w:rsidR="009A7BD0" w:rsidRPr="00FC2C05">
        <w:rPr>
          <w:rFonts w:ascii="Arial" w:hAnsi="Arial" w:cs="Arial"/>
          <w:sz w:val="20"/>
          <w:szCs w:val="20"/>
        </w:rPr>
        <w:t xml:space="preserve"> decision-</w:t>
      </w:r>
      <w:r w:rsidR="002B6237" w:rsidRPr="00FC2C05">
        <w:rPr>
          <w:rFonts w:ascii="Arial" w:hAnsi="Arial" w:cs="Arial"/>
          <w:sz w:val="20"/>
          <w:szCs w:val="20"/>
        </w:rPr>
        <w:t>making in the field of drugs</w:t>
      </w:r>
      <w:r w:rsidR="00F520F9" w:rsidRPr="00FC2C05">
        <w:rPr>
          <w:rFonts w:ascii="Arial" w:hAnsi="Arial" w:cs="Arial"/>
          <w:sz w:val="20"/>
          <w:szCs w:val="20"/>
        </w:rPr>
        <w:t xml:space="preserve">. </w:t>
      </w:r>
      <w:r w:rsidR="009A7BD0" w:rsidRPr="00FC2C05">
        <w:rPr>
          <w:rFonts w:ascii="Arial" w:hAnsi="Arial" w:cs="Arial"/>
          <w:sz w:val="20"/>
          <w:szCs w:val="20"/>
        </w:rPr>
        <w:t xml:space="preserve">Across the globe, the </w:t>
      </w:r>
      <w:r w:rsidR="003945E0" w:rsidRPr="00FC2C05">
        <w:rPr>
          <w:rFonts w:ascii="Arial" w:hAnsi="Arial" w:cs="Arial"/>
          <w:sz w:val="20"/>
          <w:szCs w:val="20"/>
        </w:rPr>
        <w:t xml:space="preserve">provision of </w:t>
      </w:r>
      <w:r w:rsidR="009A7BD0" w:rsidRPr="00FC2C05">
        <w:rPr>
          <w:rFonts w:ascii="Arial" w:hAnsi="Arial" w:cs="Arial"/>
          <w:sz w:val="20"/>
          <w:szCs w:val="20"/>
        </w:rPr>
        <w:t xml:space="preserve">objective, reliable and comparable data </w:t>
      </w:r>
      <w:r w:rsidR="003945E0" w:rsidRPr="00FC2C05">
        <w:rPr>
          <w:rFonts w:ascii="Arial" w:hAnsi="Arial" w:cs="Arial"/>
          <w:sz w:val="20"/>
          <w:szCs w:val="20"/>
        </w:rPr>
        <w:t xml:space="preserve">is helping countries formulate </w:t>
      </w:r>
      <w:r w:rsidR="009A7BD0" w:rsidRPr="00FC2C05">
        <w:rPr>
          <w:rFonts w:ascii="Arial" w:hAnsi="Arial" w:cs="Arial"/>
          <w:sz w:val="20"/>
          <w:szCs w:val="20"/>
        </w:rPr>
        <w:t>comprehensive, balan</w:t>
      </w:r>
      <w:r w:rsidR="003945E0" w:rsidRPr="00FC2C05">
        <w:rPr>
          <w:rFonts w:ascii="Arial" w:hAnsi="Arial" w:cs="Arial"/>
          <w:sz w:val="20"/>
          <w:szCs w:val="20"/>
        </w:rPr>
        <w:t xml:space="preserve">ced and science-based </w:t>
      </w:r>
      <w:r w:rsidR="009A7BD0" w:rsidRPr="00FC2C05">
        <w:rPr>
          <w:rFonts w:ascii="Arial" w:hAnsi="Arial" w:cs="Arial"/>
          <w:sz w:val="20"/>
          <w:szCs w:val="20"/>
        </w:rPr>
        <w:t xml:space="preserve">drug policies. The EMCDDA </w:t>
      </w:r>
      <w:r w:rsidR="00101861" w:rsidRPr="00FC2C05">
        <w:rPr>
          <w:rFonts w:ascii="Arial" w:hAnsi="Arial" w:cs="Arial"/>
          <w:sz w:val="20"/>
          <w:szCs w:val="20"/>
        </w:rPr>
        <w:t>strongly supports this approach</w:t>
      </w:r>
      <w:r w:rsidR="007E6A4A" w:rsidRPr="00FC2C05">
        <w:rPr>
          <w:rFonts w:ascii="Arial" w:hAnsi="Arial" w:cs="Arial"/>
          <w:sz w:val="20"/>
          <w:szCs w:val="20"/>
        </w:rPr>
        <w:t>.</w:t>
      </w:r>
      <w:r w:rsidR="00AF414B" w:rsidRPr="00FC2C05">
        <w:rPr>
          <w:rFonts w:ascii="Arial" w:hAnsi="Arial" w:cs="Arial"/>
          <w:sz w:val="20"/>
          <w:szCs w:val="20"/>
        </w:rPr>
        <w:t xml:space="preserve"> </w:t>
      </w:r>
      <w:r w:rsidR="00101861" w:rsidRPr="00FC2C05">
        <w:rPr>
          <w:rFonts w:ascii="Arial" w:hAnsi="Arial" w:cs="Arial"/>
          <w:sz w:val="20"/>
          <w:szCs w:val="20"/>
        </w:rPr>
        <w:t xml:space="preserve">I am proud of the role we are playing in </w:t>
      </w:r>
      <w:r w:rsidR="003945E0" w:rsidRPr="00FC2C05">
        <w:rPr>
          <w:rFonts w:ascii="Arial" w:hAnsi="Arial" w:cs="Arial"/>
          <w:sz w:val="20"/>
          <w:szCs w:val="20"/>
        </w:rPr>
        <w:t xml:space="preserve">sharing </w:t>
      </w:r>
      <w:r w:rsidR="00101861" w:rsidRPr="00FC2C05">
        <w:rPr>
          <w:rFonts w:ascii="Arial" w:hAnsi="Arial" w:cs="Arial"/>
          <w:sz w:val="20"/>
          <w:szCs w:val="20"/>
        </w:rPr>
        <w:t>Europe</w:t>
      </w:r>
      <w:r w:rsidR="00AF414B" w:rsidRPr="00FC2C05">
        <w:rPr>
          <w:rFonts w:ascii="Arial" w:hAnsi="Arial" w:cs="Arial"/>
          <w:sz w:val="20"/>
          <w:szCs w:val="20"/>
        </w:rPr>
        <w:t>’s</w:t>
      </w:r>
      <w:r w:rsidR="00101861" w:rsidRPr="00FC2C05">
        <w:rPr>
          <w:rFonts w:ascii="Arial" w:hAnsi="Arial" w:cs="Arial"/>
          <w:sz w:val="20"/>
          <w:szCs w:val="20"/>
        </w:rPr>
        <w:t xml:space="preserve"> experience</w:t>
      </w:r>
      <w:r w:rsidR="003945E0" w:rsidRPr="00FC2C05">
        <w:rPr>
          <w:rFonts w:ascii="Arial" w:hAnsi="Arial" w:cs="Arial"/>
          <w:sz w:val="20"/>
          <w:szCs w:val="20"/>
        </w:rPr>
        <w:t>s</w:t>
      </w:r>
      <w:r w:rsidR="00101861" w:rsidRPr="00FC2C05">
        <w:rPr>
          <w:rFonts w:ascii="Arial" w:hAnsi="Arial" w:cs="Arial"/>
          <w:sz w:val="20"/>
          <w:szCs w:val="20"/>
        </w:rPr>
        <w:t xml:space="preserve"> of </w:t>
      </w:r>
      <w:r w:rsidR="003945E0" w:rsidRPr="00FC2C05">
        <w:rPr>
          <w:rFonts w:ascii="Arial" w:hAnsi="Arial" w:cs="Arial"/>
          <w:sz w:val="20"/>
          <w:szCs w:val="20"/>
        </w:rPr>
        <w:t>best</w:t>
      </w:r>
      <w:r w:rsidR="00101861" w:rsidRPr="00FC2C05">
        <w:rPr>
          <w:rFonts w:ascii="Arial" w:hAnsi="Arial" w:cs="Arial"/>
          <w:sz w:val="20"/>
          <w:szCs w:val="20"/>
        </w:rPr>
        <w:t xml:space="preserve"> practice in this area</w:t>
      </w:r>
      <w:r w:rsidR="003945E0" w:rsidRPr="00FC2C05">
        <w:rPr>
          <w:rFonts w:ascii="Arial" w:hAnsi="Arial" w:cs="Arial"/>
          <w:sz w:val="20"/>
          <w:szCs w:val="20"/>
        </w:rPr>
        <w:t xml:space="preserve"> which will</w:t>
      </w:r>
      <w:r w:rsidR="00101861" w:rsidRPr="00FC2C05">
        <w:rPr>
          <w:rFonts w:ascii="Arial" w:hAnsi="Arial" w:cs="Arial"/>
          <w:sz w:val="20"/>
          <w:szCs w:val="20"/>
        </w:rPr>
        <w:t xml:space="preserve"> inform the UNGASS deliberation</w:t>
      </w:r>
      <w:r w:rsidR="007E6A4A" w:rsidRPr="00FC2C05">
        <w:rPr>
          <w:rFonts w:ascii="Arial" w:hAnsi="Arial" w:cs="Arial"/>
          <w:sz w:val="20"/>
          <w:szCs w:val="20"/>
        </w:rPr>
        <w:t>s</w:t>
      </w:r>
      <w:r w:rsidR="003945E0" w:rsidRPr="00FC2C05">
        <w:rPr>
          <w:rFonts w:ascii="Arial" w:hAnsi="Arial" w:cs="Arial"/>
          <w:sz w:val="20"/>
          <w:szCs w:val="20"/>
        </w:rPr>
        <w:t xml:space="preserve"> this week</w:t>
      </w:r>
      <w:r w:rsidR="00101861" w:rsidRPr="00FC2C05">
        <w:rPr>
          <w:rFonts w:ascii="Arial" w:hAnsi="Arial" w:cs="Arial"/>
          <w:sz w:val="20"/>
          <w:szCs w:val="20"/>
        </w:rPr>
        <w:t>’.</w:t>
      </w:r>
      <w:r w:rsidR="00101861" w:rsidRPr="00101861">
        <w:rPr>
          <w:rFonts w:ascii="Arial" w:hAnsi="Arial" w:cs="Arial"/>
          <w:sz w:val="20"/>
          <w:szCs w:val="20"/>
        </w:rPr>
        <w:t xml:space="preserve">  </w:t>
      </w:r>
    </w:p>
    <w:p w:rsidR="00677692" w:rsidRPr="00F520F9" w:rsidRDefault="00677692" w:rsidP="00F520F9">
      <w:pPr>
        <w:autoSpaceDE w:val="0"/>
        <w:autoSpaceDN w:val="0"/>
        <w:adjustRightInd w:val="0"/>
        <w:spacing w:after="0" w:line="240" w:lineRule="auto"/>
        <w:ind w:right="-198"/>
        <w:rPr>
          <w:rFonts w:ascii="Arial" w:hAnsi="Arial" w:cs="Arial"/>
          <w:sz w:val="17"/>
          <w:szCs w:val="17"/>
        </w:rPr>
      </w:pPr>
      <w:r w:rsidRPr="00F520F9">
        <w:rPr>
          <w:rFonts w:ascii="Arial" w:hAnsi="Arial" w:cs="Arial"/>
          <w:sz w:val="17"/>
          <w:szCs w:val="17"/>
        </w:rPr>
        <w:t>(</w:t>
      </w:r>
      <w:r w:rsidRPr="00F520F9">
        <w:rPr>
          <w:rFonts w:ascii="Arial" w:hAnsi="Arial" w:cs="Arial"/>
          <w:sz w:val="17"/>
          <w:szCs w:val="17"/>
          <w:vertAlign w:val="superscript"/>
        </w:rPr>
        <w:t>1</w:t>
      </w:r>
      <w:r w:rsidRPr="00F520F9">
        <w:rPr>
          <w:rFonts w:ascii="Arial" w:hAnsi="Arial" w:cs="Arial"/>
          <w:sz w:val="17"/>
          <w:szCs w:val="17"/>
        </w:rPr>
        <w:t xml:space="preserve">) </w:t>
      </w:r>
      <w:hyperlink r:id="rId10" w:history="1">
        <w:r w:rsidRPr="00F520F9">
          <w:rPr>
            <w:rStyle w:val="Hyperlink"/>
            <w:rFonts w:cs="Arial"/>
            <w:szCs w:val="17"/>
          </w:rPr>
          <w:t>www.unodc.org/ungass2016/</w:t>
        </w:r>
      </w:hyperlink>
      <w:r w:rsidRPr="00F520F9">
        <w:rPr>
          <w:rFonts w:ascii="Arial" w:hAnsi="Arial" w:cs="Arial"/>
          <w:sz w:val="17"/>
          <w:szCs w:val="17"/>
        </w:rPr>
        <w:t xml:space="preserve">  </w:t>
      </w:r>
    </w:p>
    <w:p w:rsidR="00F520F9" w:rsidRPr="00F520F9" w:rsidRDefault="00677692" w:rsidP="00F520F9">
      <w:pPr>
        <w:autoSpaceDE w:val="0"/>
        <w:autoSpaceDN w:val="0"/>
        <w:adjustRightInd w:val="0"/>
        <w:spacing w:after="0" w:line="240" w:lineRule="auto"/>
        <w:ind w:right="-198"/>
        <w:rPr>
          <w:rFonts w:ascii="Arial" w:hAnsi="Arial" w:cs="Arial"/>
          <w:b/>
          <w:sz w:val="17"/>
          <w:szCs w:val="17"/>
        </w:rPr>
      </w:pPr>
      <w:r w:rsidRPr="00F520F9">
        <w:rPr>
          <w:rFonts w:ascii="Arial" w:hAnsi="Arial" w:cs="Arial"/>
          <w:sz w:val="17"/>
          <w:szCs w:val="17"/>
        </w:rPr>
        <w:t>(</w:t>
      </w:r>
      <w:r w:rsidRPr="00F520F9">
        <w:rPr>
          <w:rFonts w:ascii="Arial" w:hAnsi="Arial" w:cs="Arial"/>
          <w:sz w:val="17"/>
          <w:szCs w:val="17"/>
          <w:vertAlign w:val="superscript"/>
        </w:rPr>
        <w:t>2</w:t>
      </w:r>
      <w:r w:rsidRPr="00F520F9">
        <w:rPr>
          <w:rFonts w:ascii="Arial" w:hAnsi="Arial" w:cs="Arial"/>
          <w:sz w:val="17"/>
          <w:szCs w:val="17"/>
        </w:rPr>
        <w:t xml:space="preserve">) </w:t>
      </w:r>
      <w:hyperlink r:id="rId11" w:history="1">
        <w:r w:rsidRPr="00F520F9">
          <w:rPr>
            <w:rStyle w:val="Hyperlink"/>
            <w:rFonts w:cs="Arial"/>
            <w:szCs w:val="17"/>
          </w:rPr>
          <w:t>www.unodc.org/documents/ungass2016/V0984963-English.pdf</w:t>
        </w:r>
      </w:hyperlink>
      <w:r w:rsidRPr="00F520F9">
        <w:rPr>
          <w:rFonts w:ascii="Arial" w:hAnsi="Arial" w:cs="Arial"/>
          <w:sz w:val="17"/>
          <w:szCs w:val="17"/>
        </w:rPr>
        <w:t xml:space="preserve"> </w:t>
      </w:r>
      <w:r w:rsidR="00F520F9">
        <w:rPr>
          <w:rFonts w:ascii="Arial" w:hAnsi="Arial" w:cs="Arial"/>
          <w:sz w:val="17"/>
          <w:szCs w:val="17"/>
        </w:rPr>
        <w:t xml:space="preserve"> </w:t>
      </w:r>
      <w:r w:rsidR="00F520F9" w:rsidRPr="00F520F9">
        <w:rPr>
          <w:rFonts w:ascii="Arial" w:hAnsi="Arial" w:cs="Arial"/>
          <w:sz w:val="17"/>
          <w:szCs w:val="17"/>
        </w:rPr>
        <w:t>Th</w:t>
      </w:r>
      <w:r w:rsidR="00F520F9">
        <w:rPr>
          <w:rFonts w:ascii="Arial" w:hAnsi="Arial" w:cs="Arial"/>
          <w:sz w:val="17"/>
          <w:szCs w:val="17"/>
        </w:rPr>
        <w:t xml:space="preserve">is document </w:t>
      </w:r>
      <w:r w:rsidR="00F520F9" w:rsidRPr="00F520F9">
        <w:rPr>
          <w:rFonts w:ascii="Arial" w:hAnsi="Arial" w:cs="Arial"/>
          <w:sz w:val="17"/>
          <w:szCs w:val="17"/>
        </w:rPr>
        <w:t xml:space="preserve">renewed the 10-year commitment to reducing illicit supply and demand for drugs by 2008, made at the last UNGASS on the world drug problem in 1998.  </w:t>
      </w:r>
    </w:p>
    <w:p w:rsidR="00677692" w:rsidRPr="00F520F9" w:rsidRDefault="00677692" w:rsidP="00F520F9">
      <w:pPr>
        <w:autoSpaceDE w:val="0"/>
        <w:autoSpaceDN w:val="0"/>
        <w:adjustRightInd w:val="0"/>
        <w:spacing w:after="0" w:line="240" w:lineRule="auto"/>
        <w:ind w:right="-198"/>
        <w:rPr>
          <w:rStyle w:val="Hyperlink"/>
          <w:rFonts w:cs="Arial"/>
          <w:szCs w:val="17"/>
        </w:rPr>
      </w:pPr>
      <w:r w:rsidRPr="00F520F9">
        <w:rPr>
          <w:rFonts w:ascii="Arial" w:hAnsi="Arial" w:cs="Arial"/>
          <w:sz w:val="17"/>
          <w:szCs w:val="17"/>
        </w:rPr>
        <w:t>(</w:t>
      </w:r>
      <w:r w:rsidRPr="00F520F9">
        <w:rPr>
          <w:rFonts w:ascii="Arial" w:hAnsi="Arial" w:cs="Arial"/>
          <w:sz w:val="17"/>
          <w:szCs w:val="17"/>
          <w:vertAlign w:val="superscript"/>
        </w:rPr>
        <w:t>3</w:t>
      </w:r>
      <w:r w:rsidRPr="00F520F9">
        <w:rPr>
          <w:rFonts w:ascii="Arial" w:hAnsi="Arial" w:cs="Arial"/>
          <w:sz w:val="17"/>
          <w:szCs w:val="17"/>
        </w:rPr>
        <w:t xml:space="preserve">) </w:t>
      </w:r>
      <w:hyperlink r:id="rId12" w:history="1">
        <w:r w:rsidRPr="00F520F9">
          <w:rPr>
            <w:rStyle w:val="Hyperlink"/>
            <w:rFonts w:cs="Arial"/>
            <w:szCs w:val="17"/>
          </w:rPr>
          <w:t>www.emcdda.europa.eu/news/2016/ungass-2016</w:t>
        </w:r>
      </w:hyperlink>
      <w:r w:rsidR="0071336C" w:rsidRPr="00F520F9">
        <w:rPr>
          <w:rStyle w:val="Hyperlink"/>
          <w:rFonts w:cs="Arial"/>
          <w:szCs w:val="17"/>
        </w:rPr>
        <w:t xml:space="preserve"> </w:t>
      </w:r>
      <w:hyperlink r:id="rId13" w:history="1">
        <w:r w:rsidR="00015AB0" w:rsidRPr="00344C90">
          <w:rPr>
            <w:rStyle w:val="Hyperlink"/>
            <w:rFonts w:cs="Arial"/>
            <w:szCs w:val="17"/>
          </w:rPr>
          <w:t>www.emcdda.europa.eu/system/files/attachments/2354/E_CN7_2016_L12_Rev.1.pdf</w:t>
        </w:r>
      </w:hyperlink>
    </w:p>
    <w:p w:rsidR="006143AF" w:rsidRPr="00C71BE5" w:rsidRDefault="00677692" w:rsidP="00F520F9">
      <w:pPr>
        <w:autoSpaceDE w:val="0"/>
        <w:autoSpaceDN w:val="0"/>
        <w:adjustRightInd w:val="0"/>
        <w:spacing w:after="0" w:line="240" w:lineRule="auto"/>
        <w:ind w:right="-198"/>
        <w:rPr>
          <w:rFonts w:ascii="Arial" w:hAnsi="Arial" w:cs="Arial"/>
          <w:sz w:val="18"/>
          <w:szCs w:val="18"/>
        </w:rPr>
      </w:pPr>
      <w:r w:rsidRPr="00F520F9">
        <w:rPr>
          <w:rFonts w:ascii="Arial" w:hAnsi="Arial" w:cs="Arial"/>
          <w:sz w:val="17"/>
          <w:szCs w:val="17"/>
        </w:rPr>
        <w:t>(</w:t>
      </w:r>
      <w:r w:rsidRPr="00F520F9">
        <w:rPr>
          <w:rFonts w:ascii="Arial" w:hAnsi="Arial" w:cs="Arial"/>
          <w:sz w:val="17"/>
          <w:szCs w:val="17"/>
          <w:vertAlign w:val="superscript"/>
        </w:rPr>
        <w:t>4</w:t>
      </w:r>
      <w:r w:rsidRPr="00F520F9">
        <w:rPr>
          <w:rFonts w:ascii="Arial" w:hAnsi="Arial" w:cs="Arial"/>
          <w:sz w:val="17"/>
          <w:szCs w:val="17"/>
        </w:rPr>
        <w:t xml:space="preserve">) </w:t>
      </w:r>
      <w:hyperlink r:id="rId14" w:history="1">
        <w:r w:rsidR="0071336C" w:rsidRPr="00F520F9">
          <w:rPr>
            <w:rStyle w:val="Hyperlink"/>
            <w:rFonts w:cs="Arial"/>
            <w:szCs w:val="17"/>
          </w:rPr>
          <w:t>www.unodc.org/documents/ungass2016//Contributions/IO/EU_COMMON_POSITION_ON_UNGASS.pdf</w:t>
        </w:r>
      </w:hyperlink>
    </w:p>
    <w:sectPr w:rsidR="006143AF" w:rsidRPr="00C71BE5" w:rsidSect="00E81F3D">
      <w:headerReference w:type="default" r:id="rId15"/>
      <w:footerReference w:type="default" r:id="rId16"/>
      <w:footerReference w:type="first" r:id="rId17"/>
      <w:type w:val="continuous"/>
      <w:pgSz w:w="11906" w:h="16838" w:code="9"/>
      <w:pgMar w:top="1644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F8" w:rsidRDefault="001713F8" w:rsidP="009A28FB">
      <w:pPr>
        <w:spacing w:after="0" w:line="240" w:lineRule="auto"/>
      </w:pPr>
      <w:r>
        <w:separator/>
      </w:r>
    </w:p>
  </w:endnote>
  <w:endnote w:type="continuationSeparator" w:id="0">
    <w:p w:rsidR="001713F8" w:rsidRDefault="001713F8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Tr="00EE105F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5FF765E8" wp14:editId="310D6CD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7E0B3C" w:rsidP="00BF1E3B">
          <w:pPr>
            <w:pStyle w:val="newsReferenc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A7BD0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63677C" w:rsidP="003B00EE">
          <w:pPr>
            <w:pStyle w:val="newsCoordinates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6B165697" wp14:editId="5304C5CE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>
            <w:t xml:space="preserve">Contact: Kathy Robertson, Media relations </w:t>
          </w:r>
          <w:r w:rsidRPr="00FC0187">
            <w:rPr>
              <w:sz w:val="18"/>
            </w:rPr>
            <w:t>I</w:t>
          </w:r>
          <w:r>
            <w:t xml:space="preserve"> Kathryn.Robertson@emcdda.europa.eu </w:t>
          </w:r>
        </w:p>
        <w:p w:rsidR="0063677C" w:rsidRPr="006143AF" w:rsidRDefault="0063677C" w:rsidP="003B00EE">
          <w:pPr>
            <w:pStyle w:val="newsCoordinates"/>
            <w:rPr>
              <w:lang w:val="pt-PT"/>
            </w:rPr>
          </w:pPr>
          <w:r w:rsidRPr="006143AF">
            <w:rPr>
              <w:lang w:val="pt-PT"/>
            </w:rPr>
            <w:t xml:space="preserve">Praça Europa 1, Cais do Sodré, 1249-289 Lisbon, Portugal </w:t>
          </w:r>
        </w:p>
        <w:p w:rsidR="0063677C" w:rsidRDefault="0063677C" w:rsidP="003B00EE">
          <w:pPr>
            <w:pStyle w:val="newsCoordinates"/>
          </w:pPr>
          <w:r>
            <w:t xml:space="preserve">Tel. (351) 211 21 02 00 </w:t>
          </w:r>
          <w:r w:rsidRPr="00FC0187">
            <w:rPr>
              <w:sz w:val="18"/>
            </w:rPr>
            <w:t xml:space="preserve">I </w:t>
          </w:r>
          <w:r>
            <w:t xml:space="preserve">press@emcdda.europa.eu </w:t>
          </w:r>
          <w:r w:rsidRPr="00FC0187">
            <w:rPr>
              <w:sz w:val="18"/>
            </w:rPr>
            <w:t>I</w:t>
          </w:r>
          <w:r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63677C" w:rsidP="005A41B0">
          <w:pPr>
            <w:pStyle w:val="newsReference"/>
            <w:jc w:val="right"/>
          </w:pPr>
          <w:r w:rsidRPr="00FC0187">
            <w:t xml:space="preserve">EN — No </w:t>
          </w:r>
          <w:r w:rsidR="005A41B0">
            <w:t>3</w:t>
          </w:r>
          <w:r w:rsidRPr="00FC0187">
            <w:t>/</w:t>
          </w:r>
          <w:r w:rsidR="005A41B0">
            <w:t>2016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F8" w:rsidRDefault="001713F8" w:rsidP="009A28FB">
      <w:pPr>
        <w:spacing w:after="0" w:line="240" w:lineRule="auto"/>
      </w:pPr>
      <w:r>
        <w:separator/>
      </w:r>
    </w:p>
  </w:footnote>
  <w:footnote w:type="continuationSeparator" w:id="0">
    <w:p w:rsidR="001713F8" w:rsidRDefault="001713F8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CA54C6">
          <w:pPr>
            <w:pStyle w:val="newsEmbargo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1" allowOverlap="1" wp14:anchorId="4404FBBA" wp14:editId="0E39F1A1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Pr="00CC4FDA">
            <w:rPr>
              <w:noProof/>
              <w:lang w:eastAsia="en-GB"/>
            </w:rPr>
            <w:t>Plauda qu</w:t>
          </w:r>
          <w:r w:rsidR="00CA54C6">
            <w:rPr>
              <w:noProof/>
              <w:lang w:eastAsia="en-GB"/>
            </w:rPr>
            <w:t>aepuda disin rerrovita aut labo</w:t>
          </w:r>
        </w:p>
      </w:tc>
      <w:tc>
        <w:tcPr>
          <w:tcW w:w="3294" w:type="dxa"/>
          <w:vAlign w:val="bottom"/>
        </w:tcPr>
        <w:p w:rsidR="00BF1E3B" w:rsidRDefault="00546A56" w:rsidP="00546A56">
          <w:pPr>
            <w:pStyle w:val="newsReference"/>
            <w:jc w:val="right"/>
          </w:pPr>
          <w:r>
            <w:t>22</w:t>
          </w:r>
          <w:r w:rsidR="00BF1E3B" w:rsidRPr="00CC4FDA">
            <w:t>.</w:t>
          </w:r>
          <w:r>
            <w:t>03</w:t>
          </w:r>
          <w:r w:rsidR="00BF1E3B" w:rsidRPr="00CC4FDA">
            <w:t>.201</w:t>
          </w:r>
          <w:r>
            <w:t>4</w:t>
          </w:r>
        </w:p>
      </w:tc>
    </w:tr>
  </w:tbl>
  <w:p w:rsidR="00BF1E3B" w:rsidRDefault="00BF1E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3AF"/>
    <w:rsid w:val="00014E8E"/>
    <w:rsid w:val="00015AB0"/>
    <w:rsid w:val="00036DAA"/>
    <w:rsid w:val="000535B7"/>
    <w:rsid w:val="00067DD3"/>
    <w:rsid w:val="000A6A67"/>
    <w:rsid w:val="000C6200"/>
    <w:rsid w:val="00101861"/>
    <w:rsid w:val="00105BFC"/>
    <w:rsid w:val="00107C96"/>
    <w:rsid w:val="001713F8"/>
    <w:rsid w:val="0017713E"/>
    <w:rsid w:val="001800D0"/>
    <w:rsid w:val="00182788"/>
    <w:rsid w:val="001A3338"/>
    <w:rsid w:val="001C795A"/>
    <w:rsid w:val="001D2B6E"/>
    <w:rsid w:val="001D5C26"/>
    <w:rsid w:val="001F70B4"/>
    <w:rsid w:val="00223753"/>
    <w:rsid w:val="002557B0"/>
    <w:rsid w:val="002646E4"/>
    <w:rsid w:val="0027252D"/>
    <w:rsid w:val="0028141E"/>
    <w:rsid w:val="002948E2"/>
    <w:rsid w:val="002A61F7"/>
    <w:rsid w:val="002B059B"/>
    <w:rsid w:val="002B05CE"/>
    <w:rsid w:val="002B45AC"/>
    <w:rsid w:val="002B6237"/>
    <w:rsid w:val="003175EB"/>
    <w:rsid w:val="0033158E"/>
    <w:rsid w:val="0036121D"/>
    <w:rsid w:val="00387D02"/>
    <w:rsid w:val="003945E0"/>
    <w:rsid w:val="003A10B5"/>
    <w:rsid w:val="003B41B1"/>
    <w:rsid w:val="003C0395"/>
    <w:rsid w:val="00411499"/>
    <w:rsid w:val="004137B0"/>
    <w:rsid w:val="00415B84"/>
    <w:rsid w:val="004221D3"/>
    <w:rsid w:val="0044111C"/>
    <w:rsid w:val="00444086"/>
    <w:rsid w:val="00445080"/>
    <w:rsid w:val="0045468D"/>
    <w:rsid w:val="004847FB"/>
    <w:rsid w:val="004C3028"/>
    <w:rsid w:val="004D6E0C"/>
    <w:rsid w:val="00520EF1"/>
    <w:rsid w:val="00542CEE"/>
    <w:rsid w:val="00546A56"/>
    <w:rsid w:val="00571BC0"/>
    <w:rsid w:val="00571EBE"/>
    <w:rsid w:val="005A0DC8"/>
    <w:rsid w:val="005A41B0"/>
    <w:rsid w:val="005B05A0"/>
    <w:rsid w:val="005B0882"/>
    <w:rsid w:val="005B1B63"/>
    <w:rsid w:val="005C4033"/>
    <w:rsid w:val="00600A76"/>
    <w:rsid w:val="006116D9"/>
    <w:rsid w:val="006143AF"/>
    <w:rsid w:val="00623A55"/>
    <w:rsid w:val="0063677C"/>
    <w:rsid w:val="00664578"/>
    <w:rsid w:val="00666A63"/>
    <w:rsid w:val="00677692"/>
    <w:rsid w:val="006A1C20"/>
    <w:rsid w:val="006C595E"/>
    <w:rsid w:val="0071336C"/>
    <w:rsid w:val="00730132"/>
    <w:rsid w:val="00751FAC"/>
    <w:rsid w:val="00754F3A"/>
    <w:rsid w:val="00757B5C"/>
    <w:rsid w:val="00773814"/>
    <w:rsid w:val="00791F09"/>
    <w:rsid w:val="007B0E03"/>
    <w:rsid w:val="007B1CCD"/>
    <w:rsid w:val="007E0B3C"/>
    <w:rsid w:val="007E6A4A"/>
    <w:rsid w:val="007F5D0A"/>
    <w:rsid w:val="00806DE6"/>
    <w:rsid w:val="00813FB5"/>
    <w:rsid w:val="00841E86"/>
    <w:rsid w:val="00881730"/>
    <w:rsid w:val="008C1172"/>
    <w:rsid w:val="008D54B3"/>
    <w:rsid w:val="008F177B"/>
    <w:rsid w:val="008F399E"/>
    <w:rsid w:val="00902300"/>
    <w:rsid w:val="00955F0C"/>
    <w:rsid w:val="00965770"/>
    <w:rsid w:val="00974A27"/>
    <w:rsid w:val="009A28FB"/>
    <w:rsid w:val="009A7BD0"/>
    <w:rsid w:val="009D6255"/>
    <w:rsid w:val="009F4FB0"/>
    <w:rsid w:val="00A0788A"/>
    <w:rsid w:val="00A16B77"/>
    <w:rsid w:val="00A22592"/>
    <w:rsid w:val="00A311EF"/>
    <w:rsid w:val="00A3254D"/>
    <w:rsid w:val="00A54698"/>
    <w:rsid w:val="00A661E2"/>
    <w:rsid w:val="00A856B7"/>
    <w:rsid w:val="00AD7BFC"/>
    <w:rsid w:val="00AE093C"/>
    <w:rsid w:val="00AE1738"/>
    <w:rsid w:val="00AE2272"/>
    <w:rsid w:val="00AF13B3"/>
    <w:rsid w:val="00AF259D"/>
    <w:rsid w:val="00AF414B"/>
    <w:rsid w:val="00B11B73"/>
    <w:rsid w:val="00B272F1"/>
    <w:rsid w:val="00B51E08"/>
    <w:rsid w:val="00B56D8B"/>
    <w:rsid w:val="00B57464"/>
    <w:rsid w:val="00B61036"/>
    <w:rsid w:val="00B72DD3"/>
    <w:rsid w:val="00B7335C"/>
    <w:rsid w:val="00B97BC5"/>
    <w:rsid w:val="00BB60CF"/>
    <w:rsid w:val="00BF1E3B"/>
    <w:rsid w:val="00C254A9"/>
    <w:rsid w:val="00C34F19"/>
    <w:rsid w:val="00C36BC1"/>
    <w:rsid w:val="00C628C4"/>
    <w:rsid w:val="00C63254"/>
    <w:rsid w:val="00C8362D"/>
    <w:rsid w:val="00C874C0"/>
    <w:rsid w:val="00CA2C1A"/>
    <w:rsid w:val="00CA2FF5"/>
    <w:rsid w:val="00CA54C6"/>
    <w:rsid w:val="00CB49DA"/>
    <w:rsid w:val="00CC1F19"/>
    <w:rsid w:val="00CC4FDA"/>
    <w:rsid w:val="00CC6A8B"/>
    <w:rsid w:val="00D01335"/>
    <w:rsid w:val="00D03EC6"/>
    <w:rsid w:val="00D15823"/>
    <w:rsid w:val="00D3312B"/>
    <w:rsid w:val="00D34B80"/>
    <w:rsid w:val="00D37865"/>
    <w:rsid w:val="00D57367"/>
    <w:rsid w:val="00D84AE3"/>
    <w:rsid w:val="00D92A34"/>
    <w:rsid w:val="00D96CF6"/>
    <w:rsid w:val="00E55653"/>
    <w:rsid w:val="00E57C9D"/>
    <w:rsid w:val="00E66CCD"/>
    <w:rsid w:val="00E75F65"/>
    <w:rsid w:val="00E81F3D"/>
    <w:rsid w:val="00E83FC3"/>
    <w:rsid w:val="00EB5C54"/>
    <w:rsid w:val="00EE105F"/>
    <w:rsid w:val="00EE23CC"/>
    <w:rsid w:val="00F06CDE"/>
    <w:rsid w:val="00F21CA9"/>
    <w:rsid w:val="00F24096"/>
    <w:rsid w:val="00F414EF"/>
    <w:rsid w:val="00F47542"/>
    <w:rsid w:val="00F520F9"/>
    <w:rsid w:val="00F61E98"/>
    <w:rsid w:val="00FB3095"/>
    <w:rsid w:val="00FB351B"/>
    <w:rsid w:val="00FC0187"/>
    <w:rsid w:val="00FC2C05"/>
    <w:rsid w:val="00FE3721"/>
    <w:rsid w:val="00FE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F520F9"/>
    <w:pPr>
      <w:tabs>
        <w:tab w:val="left" w:pos="5205"/>
      </w:tabs>
      <w:spacing w:before="24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254A9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customStyle="1" w:styleId="Corpsdutexte">
    <w:name w:val="Corps du texte_"/>
    <w:link w:val="Corpsdutexte0"/>
    <w:locked/>
    <w:rsid w:val="006143AF"/>
    <w:rPr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6143AF"/>
    <w:pPr>
      <w:widowControl w:val="0"/>
      <w:shd w:val="clear" w:color="auto" w:fill="FFFFFF"/>
      <w:spacing w:after="0" w:line="312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101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6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F520F9"/>
    <w:pPr>
      <w:tabs>
        <w:tab w:val="left" w:pos="5205"/>
      </w:tabs>
      <w:spacing w:before="240" w:after="112" w:line="300" w:lineRule="exact"/>
    </w:pPr>
    <w:rPr>
      <w:rFonts w:ascii="Arial" w:hAnsi="Arial"/>
      <w:caps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254A9"/>
    <w:pPr>
      <w:spacing w:after="300" w:line="300" w:lineRule="exact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al"/>
    <w:link w:val="newsContentChar"/>
    <w:autoRedefine/>
    <w:qFormat/>
    <w:rsid w:val="00B97BC5"/>
    <w:pPr>
      <w:spacing w:after="260" w:line="260" w:lineRule="exact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974A27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2948E2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CB49DA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CB49DA"/>
    <w:rPr>
      <w:rFonts w:ascii="Arial" w:hAnsi="Arial"/>
      <w:color w:val="000000" w:themeColor="text1"/>
      <w:sz w:val="20"/>
    </w:rPr>
  </w:style>
  <w:style w:type="character" w:customStyle="1" w:styleId="newsNotesChar">
    <w:name w:val="newsNotes Char"/>
    <w:basedOn w:val="newsContentChar"/>
    <w:link w:val="newsNotes"/>
    <w:rsid w:val="00CB49DA"/>
    <w:rPr>
      <w:rFonts w:ascii="Arial" w:hAnsi="Arial"/>
      <w:color w:val="000000" w:themeColor="text1"/>
      <w:sz w:val="17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</w:rPr>
  </w:style>
  <w:style w:type="character" w:customStyle="1" w:styleId="Corpsdutexte">
    <w:name w:val="Corps du texte_"/>
    <w:link w:val="Corpsdutexte0"/>
    <w:locked/>
    <w:rsid w:val="006143AF"/>
    <w:rPr>
      <w:shd w:val="clear" w:color="auto" w:fill="FFFFFF"/>
    </w:rPr>
  </w:style>
  <w:style w:type="paragraph" w:customStyle="1" w:styleId="Corpsdutexte0">
    <w:name w:val="Corps du texte"/>
    <w:basedOn w:val="Normal"/>
    <w:link w:val="Corpsdutexte"/>
    <w:rsid w:val="006143AF"/>
    <w:pPr>
      <w:widowControl w:val="0"/>
      <w:shd w:val="clear" w:color="auto" w:fill="FFFFFF"/>
      <w:spacing w:after="0" w:line="312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101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8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4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emcdda.europa.eu/system/files/attachments/2354/E_CN7_2016_L12_Rev.1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cdda.europa.eu/news/2016/ungass-2016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odc.org/documents/ungass2016/V0984963-English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nodc.org/ungass201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unodc.org/documents/ungass2016//Contributions/IO/EU_COMMON_POSITION_ON_UNGAS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M\07%20Corporate_Identity\Templates\05.%20NEWS_MATERIAL_2014\Fact_sheet_EN_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5A39C-A6E7-4327-B42C-EB3A9F90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Fact_sheet_EN_2014</Template>
  <TotalTime>0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EN</vt:lpstr>
    </vt:vector>
  </TitlesOfParts>
  <Manager>EMCDDA</Manager>
  <Company>EMCDDA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EN</dc:title>
  <dc:subject>Fact sheet EN</dc:subject>
  <dc:creator>Kathryn Robertson</dc:creator>
  <cp:lastModifiedBy>Kathryn Robertson</cp:lastModifiedBy>
  <cp:revision>2</cp:revision>
  <cp:lastPrinted>2016-04-18T09:35:00Z</cp:lastPrinted>
  <dcterms:created xsi:type="dcterms:W3CDTF">2016-04-19T08:23:00Z</dcterms:created>
  <dcterms:modified xsi:type="dcterms:W3CDTF">2016-04-19T08:23:00Z</dcterms:modified>
  <cp:category>Fact sheet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EN</vt:lpwstr>
  </property>
</Properties>
</file>